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7552" w:rsidRDefault="000D7552" w:rsidP="000D7552">
      <w:pPr>
        <w:jc w:val="center"/>
      </w:pPr>
      <w:r>
        <w:t xml:space="preserve">(Приложение 6 изложено в редакцию решения Думы </w:t>
      </w:r>
      <w:hyperlink r:id="rId6" w:history="1">
        <w:r>
          <w:rPr>
            <w:rStyle w:val="aff5"/>
          </w:rPr>
          <w:t>от 29.03.2022 № 893</w:t>
        </w:r>
      </w:hyperlink>
      <w:r>
        <w:t>)</w:t>
      </w:r>
    </w:p>
    <w:p w:rsidR="000D7552" w:rsidRDefault="000D7552" w:rsidP="000D7552">
      <w:pPr>
        <w:jc w:val="center"/>
      </w:pPr>
      <w:r>
        <w:t xml:space="preserve">(Приложение 6 изложено в редакцию решения Думы </w:t>
      </w:r>
      <w:hyperlink r:id="rId7" w:history="1">
        <w:r>
          <w:rPr>
            <w:rStyle w:val="aff5"/>
          </w:rPr>
          <w:t>от 26.04.2022 № 894</w:t>
        </w:r>
      </w:hyperlink>
      <w:r>
        <w:t>)</w:t>
      </w:r>
    </w:p>
    <w:p w:rsidR="000D7552" w:rsidRDefault="000D7552" w:rsidP="000D7552">
      <w:pPr>
        <w:jc w:val="center"/>
      </w:pPr>
      <w:r w:rsidRPr="00EC2809">
        <w:t xml:space="preserve">(Приложение </w:t>
      </w:r>
      <w:r>
        <w:t>6</w:t>
      </w:r>
      <w:r w:rsidRPr="00EC2809">
        <w:t xml:space="preserve"> изложено в редакции решения Думы </w:t>
      </w:r>
      <w:hyperlink r:id="rId8" w:history="1">
        <w:r>
          <w:rPr>
            <w:rStyle w:val="aff5"/>
          </w:rPr>
          <w:t>от 31.05.2022 № 908</w:t>
        </w:r>
      </w:hyperlink>
      <w:r w:rsidRPr="00EC2809">
        <w:t>)</w:t>
      </w:r>
    </w:p>
    <w:p w:rsidR="000D7552" w:rsidRDefault="000D7552" w:rsidP="000D7552">
      <w:pPr>
        <w:jc w:val="center"/>
      </w:pPr>
      <w:r w:rsidRPr="007C66FD">
        <w:t xml:space="preserve">(Приложение </w:t>
      </w:r>
      <w:r>
        <w:t>6</w:t>
      </w:r>
      <w:r w:rsidRPr="007C66FD">
        <w:t xml:space="preserve"> изложено в редакции решения Думы </w:t>
      </w:r>
      <w:hyperlink r:id="rId9" w:history="1">
        <w:r>
          <w:rPr>
            <w:rStyle w:val="aff5"/>
          </w:rPr>
          <w:t>от 08.07.2022 № 922</w:t>
        </w:r>
      </w:hyperlink>
      <w:r w:rsidRPr="007C66FD">
        <w:t>)</w:t>
      </w:r>
    </w:p>
    <w:p w:rsidR="000D7552" w:rsidRDefault="000D7552" w:rsidP="000D7552">
      <w:pPr>
        <w:jc w:val="center"/>
      </w:pPr>
      <w:r w:rsidRPr="007C66FD">
        <w:t xml:space="preserve">(Приложение </w:t>
      </w:r>
      <w:r>
        <w:t>6</w:t>
      </w:r>
      <w:r w:rsidRPr="007C66FD">
        <w:t xml:space="preserve"> изложено в редакции решения Думы</w:t>
      </w:r>
      <w:r>
        <w:t xml:space="preserve"> </w:t>
      </w:r>
      <w:hyperlink r:id="rId10" w:tooltip="решение от 28.10.2022 0:00:00 №950 Дума Кондинского района&#10;&#10;О внесении изменений в решение Думы Кондинского района от 17 декабря 2021 года № 853 " w:history="1">
        <w:r w:rsidRPr="00E1404B">
          <w:rPr>
            <w:rStyle w:val="aff5"/>
          </w:rPr>
          <w:t>от 28.10.2022 № 950</w:t>
        </w:r>
      </w:hyperlink>
      <w:r>
        <w:t>)</w:t>
      </w:r>
    </w:p>
    <w:p w:rsidR="000D7552" w:rsidRDefault="000D7552" w:rsidP="000D7552">
      <w:pPr>
        <w:jc w:val="center"/>
      </w:pPr>
    </w:p>
    <w:p w:rsidR="000D7552" w:rsidRPr="00EC2809" w:rsidRDefault="000D7552" w:rsidP="000D7552">
      <w:pPr>
        <w:jc w:val="center"/>
        <w:rPr>
          <w:b/>
          <w:sz w:val="32"/>
          <w:szCs w:val="32"/>
        </w:rPr>
      </w:pPr>
    </w:p>
    <w:p w:rsidR="000D7552" w:rsidRPr="00EC2809" w:rsidRDefault="000D7552" w:rsidP="000D7552">
      <w:pPr>
        <w:jc w:val="right"/>
        <w:rPr>
          <w:b/>
          <w:sz w:val="32"/>
          <w:szCs w:val="32"/>
        </w:rPr>
      </w:pPr>
      <w:r w:rsidRPr="00EC2809">
        <w:rPr>
          <w:b/>
          <w:sz w:val="32"/>
          <w:szCs w:val="32"/>
        </w:rPr>
        <w:t xml:space="preserve">Приложение 6 к решению </w:t>
      </w:r>
    </w:p>
    <w:p w:rsidR="000D7552" w:rsidRPr="00EC2809" w:rsidRDefault="000D7552" w:rsidP="000D7552">
      <w:pPr>
        <w:jc w:val="right"/>
        <w:rPr>
          <w:b/>
          <w:sz w:val="32"/>
          <w:szCs w:val="32"/>
        </w:rPr>
      </w:pPr>
      <w:r w:rsidRPr="00EC2809">
        <w:rPr>
          <w:b/>
          <w:sz w:val="32"/>
          <w:szCs w:val="32"/>
        </w:rPr>
        <w:t xml:space="preserve">Думы Кондинского района </w:t>
      </w:r>
    </w:p>
    <w:p w:rsidR="000D7552" w:rsidRPr="00EC2809" w:rsidRDefault="000D7552" w:rsidP="000D7552">
      <w:pPr>
        <w:jc w:val="right"/>
        <w:rPr>
          <w:b/>
          <w:sz w:val="32"/>
          <w:szCs w:val="32"/>
        </w:rPr>
      </w:pPr>
      <w:r w:rsidRPr="00EC2809">
        <w:rPr>
          <w:b/>
          <w:sz w:val="32"/>
          <w:szCs w:val="32"/>
        </w:rPr>
        <w:t>от 17.12.2021 № 853</w:t>
      </w:r>
    </w:p>
    <w:p w:rsidR="000D7552" w:rsidRPr="00366908" w:rsidRDefault="000D7552" w:rsidP="000D7552"/>
    <w:p w:rsidR="000D7552" w:rsidRPr="007701DF" w:rsidRDefault="000D7552" w:rsidP="000D7552">
      <w:pPr>
        <w:pStyle w:val="2"/>
        <w:rPr>
          <w:sz w:val="24"/>
          <w:szCs w:val="24"/>
        </w:rPr>
      </w:pPr>
      <w:r w:rsidRPr="007701DF">
        <w:rPr>
          <w:sz w:val="24"/>
          <w:szCs w:val="24"/>
        </w:rPr>
        <w:t>Распределение бюджетных ассигнований по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плановый период 2023 и 2024 годов</w:t>
      </w:r>
    </w:p>
    <w:p w:rsidR="000D7552" w:rsidRDefault="000D7552" w:rsidP="000D7552">
      <w:pPr>
        <w:pStyle w:val="2"/>
      </w:pPr>
    </w:p>
    <w:tbl>
      <w:tblPr>
        <w:tblW w:w="9684" w:type="dxa"/>
        <w:jc w:val="center"/>
        <w:tblInd w:w="93" w:type="dxa"/>
        <w:tblLook w:val="04A0" w:firstRow="1" w:lastRow="0" w:firstColumn="1" w:lastColumn="0" w:noHBand="0" w:noVBand="1"/>
      </w:tblPr>
      <w:tblGrid>
        <w:gridCol w:w="5118"/>
        <w:gridCol w:w="1134"/>
        <w:gridCol w:w="483"/>
        <w:gridCol w:w="1529"/>
        <w:gridCol w:w="1447"/>
      </w:tblGrid>
      <w:tr w:rsidR="000D7552" w:rsidRPr="005652AA" w:rsidTr="000E17AD">
        <w:trPr>
          <w:trHeight w:val="255"/>
          <w:jc w:val="center"/>
        </w:trPr>
        <w:tc>
          <w:tcPr>
            <w:tcW w:w="5118" w:type="dxa"/>
            <w:noWrap/>
            <w:vAlign w:val="bottom"/>
            <w:hideMark/>
          </w:tcPr>
          <w:p w:rsidR="000D7552" w:rsidRPr="005652AA" w:rsidRDefault="000D7552" w:rsidP="000E17AD">
            <w:pPr>
              <w:ind w:firstLine="0"/>
              <w:rPr>
                <w:sz w:val="16"/>
                <w:szCs w:val="16"/>
              </w:rPr>
            </w:pPr>
          </w:p>
        </w:tc>
        <w:tc>
          <w:tcPr>
            <w:tcW w:w="1134" w:type="dxa"/>
            <w:noWrap/>
            <w:vAlign w:val="bottom"/>
            <w:hideMark/>
          </w:tcPr>
          <w:p w:rsidR="000D7552" w:rsidRPr="005652AA" w:rsidRDefault="000D7552" w:rsidP="000E17AD">
            <w:pPr>
              <w:ind w:firstLine="0"/>
              <w:rPr>
                <w:sz w:val="16"/>
                <w:szCs w:val="16"/>
              </w:rPr>
            </w:pPr>
          </w:p>
        </w:tc>
        <w:tc>
          <w:tcPr>
            <w:tcW w:w="456" w:type="dxa"/>
            <w:noWrap/>
            <w:vAlign w:val="bottom"/>
            <w:hideMark/>
          </w:tcPr>
          <w:p w:rsidR="000D7552" w:rsidRPr="005652AA" w:rsidRDefault="000D7552" w:rsidP="000E17AD">
            <w:pPr>
              <w:ind w:firstLine="0"/>
              <w:rPr>
                <w:sz w:val="16"/>
                <w:szCs w:val="16"/>
              </w:rPr>
            </w:pPr>
          </w:p>
        </w:tc>
        <w:tc>
          <w:tcPr>
            <w:tcW w:w="1529" w:type="dxa"/>
            <w:noWrap/>
            <w:vAlign w:val="bottom"/>
            <w:hideMark/>
          </w:tcPr>
          <w:p w:rsidR="000D7552" w:rsidRPr="005652AA" w:rsidRDefault="000D7552" w:rsidP="000E17AD">
            <w:pPr>
              <w:ind w:firstLine="0"/>
              <w:rPr>
                <w:sz w:val="16"/>
                <w:szCs w:val="16"/>
              </w:rPr>
            </w:pPr>
          </w:p>
        </w:tc>
        <w:tc>
          <w:tcPr>
            <w:tcW w:w="1447" w:type="dxa"/>
            <w:tcBorders>
              <w:top w:val="nil"/>
              <w:left w:val="nil"/>
              <w:bottom w:val="single" w:sz="4" w:space="0" w:color="auto"/>
              <w:right w:val="nil"/>
            </w:tcBorders>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(в рублях)</w:t>
            </w:r>
          </w:p>
        </w:tc>
      </w:tr>
      <w:tr w:rsidR="000D7552" w:rsidRPr="005652AA" w:rsidTr="000E17AD">
        <w:trPr>
          <w:trHeight w:val="276"/>
          <w:jc w:val="center"/>
        </w:trPr>
        <w:tc>
          <w:tcPr>
            <w:tcW w:w="5118" w:type="dxa"/>
            <w:vMerge w:val="restart"/>
            <w:tcBorders>
              <w:top w:val="single" w:sz="4" w:space="0" w:color="auto"/>
              <w:left w:val="single" w:sz="4" w:space="0" w:color="auto"/>
              <w:bottom w:val="single" w:sz="4" w:space="0" w:color="auto"/>
              <w:right w:val="single" w:sz="4" w:space="0" w:color="auto"/>
            </w:tcBorders>
            <w:noWrap/>
            <w:vAlign w:val="center"/>
            <w:hideMark/>
          </w:tcPr>
          <w:p w:rsidR="000D7552" w:rsidRPr="005652AA" w:rsidRDefault="000D7552" w:rsidP="000E17AD">
            <w:pPr>
              <w:ind w:firstLine="0"/>
              <w:jc w:val="center"/>
              <w:rPr>
                <w:rFonts w:cs="Arial"/>
                <w:sz w:val="16"/>
                <w:szCs w:val="16"/>
              </w:rPr>
            </w:pPr>
            <w:r w:rsidRPr="005652AA">
              <w:rPr>
                <w:rFonts w:cs="Arial"/>
                <w:sz w:val="16"/>
                <w:szCs w:val="16"/>
              </w:rPr>
              <w:t>Наименование</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0D7552" w:rsidRPr="005652AA" w:rsidRDefault="000D7552" w:rsidP="000E17AD">
            <w:pPr>
              <w:ind w:firstLine="0"/>
              <w:jc w:val="center"/>
              <w:rPr>
                <w:rFonts w:cs="Arial"/>
                <w:sz w:val="16"/>
                <w:szCs w:val="16"/>
              </w:rPr>
            </w:pPr>
            <w:r w:rsidRPr="005652AA">
              <w:rPr>
                <w:rFonts w:cs="Arial"/>
                <w:sz w:val="16"/>
                <w:szCs w:val="16"/>
              </w:rPr>
              <w:t>ЦСР</w:t>
            </w:r>
          </w:p>
        </w:tc>
        <w:tc>
          <w:tcPr>
            <w:tcW w:w="456" w:type="dxa"/>
            <w:vMerge w:val="restart"/>
            <w:tcBorders>
              <w:top w:val="single" w:sz="4" w:space="0" w:color="auto"/>
              <w:left w:val="single" w:sz="4" w:space="0" w:color="auto"/>
              <w:bottom w:val="single" w:sz="4" w:space="0" w:color="auto"/>
              <w:right w:val="single" w:sz="4" w:space="0" w:color="auto"/>
            </w:tcBorders>
            <w:vAlign w:val="center"/>
            <w:hideMark/>
          </w:tcPr>
          <w:p w:rsidR="000D7552" w:rsidRPr="005652AA" w:rsidRDefault="000D7552" w:rsidP="000E17AD">
            <w:pPr>
              <w:ind w:firstLine="0"/>
              <w:jc w:val="center"/>
              <w:rPr>
                <w:rFonts w:cs="Arial"/>
                <w:sz w:val="16"/>
                <w:szCs w:val="16"/>
              </w:rPr>
            </w:pPr>
            <w:r w:rsidRPr="005652AA">
              <w:rPr>
                <w:rFonts w:cs="Arial"/>
                <w:sz w:val="16"/>
                <w:szCs w:val="16"/>
              </w:rPr>
              <w:t>ВР</w:t>
            </w:r>
          </w:p>
        </w:tc>
        <w:tc>
          <w:tcPr>
            <w:tcW w:w="1529" w:type="dxa"/>
            <w:vMerge w:val="restart"/>
            <w:tcBorders>
              <w:top w:val="single" w:sz="4" w:space="0" w:color="auto"/>
              <w:left w:val="single" w:sz="4" w:space="0" w:color="auto"/>
              <w:bottom w:val="single" w:sz="4" w:space="0" w:color="auto"/>
              <w:right w:val="single" w:sz="4" w:space="0" w:color="auto"/>
            </w:tcBorders>
            <w:vAlign w:val="center"/>
            <w:hideMark/>
          </w:tcPr>
          <w:p w:rsidR="000D7552" w:rsidRPr="005652AA" w:rsidRDefault="000D7552" w:rsidP="000E17AD">
            <w:pPr>
              <w:ind w:firstLine="0"/>
              <w:jc w:val="center"/>
              <w:rPr>
                <w:rFonts w:cs="Arial"/>
                <w:sz w:val="16"/>
                <w:szCs w:val="16"/>
              </w:rPr>
            </w:pPr>
            <w:r w:rsidRPr="005652AA">
              <w:rPr>
                <w:rFonts w:cs="Arial"/>
                <w:sz w:val="16"/>
                <w:szCs w:val="16"/>
              </w:rPr>
              <w:t>Сумма на 2023 год</w:t>
            </w:r>
          </w:p>
        </w:tc>
        <w:tc>
          <w:tcPr>
            <w:tcW w:w="1447" w:type="dxa"/>
            <w:vMerge w:val="restart"/>
            <w:tcBorders>
              <w:top w:val="single" w:sz="4" w:space="0" w:color="auto"/>
              <w:left w:val="single" w:sz="4" w:space="0" w:color="auto"/>
              <w:bottom w:val="single" w:sz="4" w:space="0" w:color="auto"/>
              <w:right w:val="single" w:sz="4" w:space="0" w:color="auto"/>
            </w:tcBorders>
            <w:vAlign w:val="center"/>
            <w:hideMark/>
          </w:tcPr>
          <w:p w:rsidR="000D7552" w:rsidRPr="005652AA" w:rsidRDefault="000D7552" w:rsidP="000E17AD">
            <w:pPr>
              <w:ind w:firstLine="0"/>
              <w:jc w:val="center"/>
              <w:rPr>
                <w:rFonts w:cs="Arial"/>
                <w:sz w:val="16"/>
                <w:szCs w:val="16"/>
              </w:rPr>
            </w:pPr>
            <w:r w:rsidRPr="005652AA">
              <w:rPr>
                <w:rFonts w:cs="Arial"/>
                <w:sz w:val="16"/>
                <w:szCs w:val="16"/>
              </w:rPr>
              <w:t>Сумма на 2024 год</w:t>
            </w:r>
          </w:p>
        </w:tc>
      </w:tr>
      <w:tr w:rsidR="000D7552" w:rsidRPr="005652AA" w:rsidTr="000E17AD">
        <w:trPr>
          <w:trHeight w:val="2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7552" w:rsidRPr="005652AA" w:rsidRDefault="000D7552" w:rsidP="000E17AD">
            <w:pPr>
              <w:ind w:firstLine="0"/>
              <w:rPr>
                <w:rFonts w:cs="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7552" w:rsidRPr="005652AA" w:rsidRDefault="000D7552" w:rsidP="000E17AD">
            <w:pPr>
              <w:ind w:firstLine="0"/>
              <w:rPr>
                <w:rFonts w:cs="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7552" w:rsidRPr="005652AA" w:rsidRDefault="000D7552" w:rsidP="000E17AD">
            <w:pPr>
              <w:ind w:firstLine="0"/>
              <w:rPr>
                <w:rFonts w:cs="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7552" w:rsidRPr="005652AA" w:rsidRDefault="000D7552" w:rsidP="000E17AD">
            <w:pPr>
              <w:ind w:firstLine="0"/>
              <w:rPr>
                <w:rFonts w:cs="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7552" w:rsidRPr="005652AA" w:rsidRDefault="000D7552" w:rsidP="000E17AD">
            <w:pPr>
              <w:ind w:firstLine="0"/>
              <w:rPr>
                <w:rFonts w:cs="Arial"/>
                <w:sz w:val="16"/>
                <w:szCs w:val="16"/>
              </w:rPr>
            </w:pPr>
          </w:p>
        </w:tc>
      </w:tr>
      <w:tr w:rsidR="000D7552" w:rsidRPr="005652AA" w:rsidTr="000E17AD">
        <w:trPr>
          <w:trHeight w:val="2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7552" w:rsidRPr="005652AA" w:rsidRDefault="000D7552" w:rsidP="000E17AD">
            <w:pPr>
              <w:ind w:firstLine="0"/>
              <w:rPr>
                <w:rFonts w:cs="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7552" w:rsidRPr="005652AA" w:rsidRDefault="000D7552" w:rsidP="000E17AD">
            <w:pPr>
              <w:ind w:firstLine="0"/>
              <w:rPr>
                <w:rFonts w:cs="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7552" w:rsidRPr="005652AA" w:rsidRDefault="000D7552" w:rsidP="000E17AD">
            <w:pPr>
              <w:ind w:firstLine="0"/>
              <w:rPr>
                <w:rFonts w:cs="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7552" w:rsidRPr="005652AA" w:rsidRDefault="000D7552" w:rsidP="000E17AD">
            <w:pPr>
              <w:ind w:firstLine="0"/>
              <w:rPr>
                <w:rFonts w:cs="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7552" w:rsidRPr="005652AA" w:rsidRDefault="000D7552" w:rsidP="000E17AD">
            <w:pPr>
              <w:ind w:firstLine="0"/>
              <w:rPr>
                <w:rFonts w:cs="Arial"/>
                <w:sz w:val="16"/>
                <w:szCs w:val="16"/>
              </w:rPr>
            </w:pPr>
          </w:p>
        </w:tc>
      </w:tr>
      <w:tr w:rsidR="000D7552" w:rsidRPr="005652AA" w:rsidTr="000E17AD">
        <w:trPr>
          <w:trHeight w:val="255"/>
          <w:jc w:val="center"/>
        </w:trPr>
        <w:tc>
          <w:tcPr>
            <w:tcW w:w="5118" w:type="dxa"/>
            <w:tcBorders>
              <w:top w:val="nil"/>
              <w:left w:val="single" w:sz="4" w:space="0" w:color="auto"/>
              <w:bottom w:val="single" w:sz="4" w:space="0" w:color="auto"/>
              <w:right w:val="single" w:sz="4" w:space="0" w:color="auto"/>
            </w:tcBorders>
            <w:noWrap/>
            <w:vAlign w:val="bottom"/>
            <w:hideMark/>
          </w:tcPr>
          <w:p w:rsidR="000D7552" w:rsidRPr="005652AA" w:rsidRDefault="000D7552" w:rsidP="000E17AD">
            <w:pPr>
              <w:ind w:firstLine="0"/>
              <w:jc w:val="center"/>
              <w:rPr>
                <w:rFonts w:cs="Arial"/>
                <w:sz w:val="16"/>
                <w:szCs w:val="16"/>
              </w:rPr>
            </w:pPr>
            <w:r w:rsidRPr="005652AA">
              <w:rPr>
                <w:rFonts w:cs="Arial"/>
                <w:sz w:val="16"/>
                <w:szCs w:val="16"/>
              </w:rPr>
              <w:t>1</w:t>
            </w:r>
          </w:p>
        </w:tc>
        <w:tc>
          <w:tcPr>
            <w:tcW w:w="1134" w:type="dxa"/>
            <w:tcBorders>
              <w:top w:val="nil"/>
              <w:left w:val="nil"/>
              <w:bottom w:val="single" w:sz="4" w:space="0" w:color="auto"/>
              <w:right w:val="single" w:sz="4" w:space="0" w:color="auto"/>
            </w:tcBorders>
            <w:noWrap/>
            <w:vAlign w:val="bottom"/>
            <w:hideMark/>
          </w:tcPr>
          <w:p w:rsidR="000D7552" w:rsidRPr="005652AA" w:rsidRDefault="000D7552" w:rsidP="000E17AD">
            <w:pPr>
              <w:ind w:firstLine="0"/>
              <w:jc w:val="center"/>
              <w:rPr>
                <w:rFonts w:cs="Arial"/>
                <w:sz w:val="16"/>
                <w:szCs w:val="16"/>
              </w:rPr>
            </w:pPr>
            <w:r w:rsidRPr="005652AA">
              <w:rPr>
                <w:rFonts w:cs="Arial"/>
                <w:sz w:val="16"/>
                <w:szCs w:val="16"/>
              </w:rPr>
              <w:t>2</w:t>
            </w:r>
          </w:p>
        </w:tc>
        <w:tc>
          <w:tcPr>
            <w:tcW w:w="456" w:type="dxa"/>
            <w:tcBorders>
              <w:top w:val="nil"/>
              <w:left w:val="nil"/>
              <w:bottom w:val="single" w:sz="4" w:space="0" w:color="auto"/>
              <w:right w:val="single" w:sz="4" w:space="0" w:color="auto"/>
            </w:tcBorders>
            <w:noWrap/>
            <w:vAlign w:val="bottom"/>
            <w:hideMark/>
          </w:tcPr>
          <w:p w:rsidR="000D7552" w:rsidRPr="005652AA" w:rsidRDefault="000D7552" w:rsidP="000E17AD">
            <w:pPr>
              <w:ind w:firstLine="0"/>
              <w:jc w:val="center"/>
              <w:rPr>
                <w:rFonts w:cs="Arial"/>
                <w:sz w:val="16"/>
                <w:szCs w:val="16"/>
              </w:rPr>
            </w:pPr>
            <w:r w:rsidRPr="005652AA">
              <w:rPr>
                <w:rFonts w:cs="Arial"/>
                <w:sz w:val="16"/>
                <w:szCs w:val="16"/>
              </w:rPr>
              <w:t>3</w:t>
            </w:r>
          </w:p>
        </w:tc>
        <w:tc>
          <w:tcPr>
            <w:tcW w:w="1529" w:type="dxa"/>
            <w:tcBorders>
              <w:top w:val="nil"/>
              <w:left w:val="nil"/>
              <w:bottom w:val="single" w:sz="4" w:space="0" w:color="auto"/>
              <w:right w:val="single" w:sz="4" w:space="0" w:color="auto"/>
            </w:tcBorders>
            <w:noWrap/>
            <w:vAlign w:val="bottom"/>
            <w:hideMark/>
          </w:tcPr>
          <w:p w:rsidR="000D7552" w:rsidRPr="005652AA" w:rsidRDefault="000D7552" w:rsidP="000E17AD">
            <w:pPr>
              <w:ind w:firstLine="0"/>
              <w:jc w:val="center"/>
              <w:rPr>
                <w:rFonts w:cs="Arial"/>
                <w:sz w:val="16"/>
                <w:szCs w:val="16"/>
              </w:rPr>
            </w:pPr>
            <w:r w:rsidRPr="005652AA">
              <w:rPr>
                <w:rFonts w:cs="Arial"/>
                <w:sz w:val="16"/>
                <w:szCs w:val="16"/>
              </w:rPr>
              <w:t>4</w:t>
            </w:r>
          </w:p>
        </w:tc>
        <w:tc>
          <w:tcPr>
            <w:tcW w:w="1447" w:type="dxa"/>
            <w:tcBorders>
              <w:top w:val="single" w:sz="4" w:space="0" w:color="auto"/>
              <w:left w:val="nil"/>
              <w:bottom w:val="single" w:sz="4" w:space="0" w:color="auto"/>
              <w:right w:val="single" w:sz="4" w:space="0" w:color="auto"/>
            </w:tcBorders>
            <w:noWrap/>
            <w:vAlign w:val="bottom"/>
            <w:hideMark/>
          </w:tcPr>
          <w:p w:rsidR="000D7552" w:rsidRPr="005652AA" w:rsidRDefault="000D7552" w:rsidP="000E17AD">
            <w:pPr>
              <w:ind w:firstLine="0"/>
              <w:jc w:val="center"/>
              <w:rPr>
                <w:rFonts w:cs="Arial"/>
                <w:sz w:val="16"/>
                <w:szCs w:val="16"/>
              </w:rPr>
            </w:pPr>
            <w:r w:rsidRPr="005652AA">
              <w:rPr>
                <w:rFonts w:cs="Arial"/>
                <w:sz w:val="16"/>
                <w:szCs w:val="16"/>
              </w:rPr>
              <w:t>5</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Муниципальная программа «Развитие муниципальной службы в Кондинском районе на 2019-2025 годы и на период до 2030 года»</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0100000000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422 823 263,96</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423 750 628,45</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Основное мероприятие "Формирование кадрового состава муниципальной службы, повышение профессиональной компетентности муниципальных служащих"</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0100100000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437 200,00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437 200,00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реализацию мероприятия "Формирование кадрового состава муниципальной службы, повышение профессиональной компетентности муниципальных служащих"</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0100170240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437 200,00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437 200,00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0100170240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437 200,00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437 200,00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0100170240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437 200,00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437 200,00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Основное мероприятие "Дополнительное пенсионное обеспечение отдельных категорий граждан"</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0100200000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11 579 500,00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10 934 800,00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Мероприятия на пенсионное обеспечение отдельных категорий граждан</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0100270220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11 579 500,00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10 934 800,00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Социальное обеспечение и иные выплаты населению</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0100270220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300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11 579 500,00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10 934 800,00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Публичные нормативные социальные выплаты гражданам</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0100270220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310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11 579 500,00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10 934 800,00</w:t>
            </w:r>
          </w:p>
        </w:tc>
      </w:tr>
      <w:tr w:rsidR="000D7552" w:rsidRPr="005652AA" w:rsidTr="000E17AD">
        <w:trPr>
          <w:trHeight w:val="13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0100400000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410 806 563,96</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412 378 628,45</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обеспечение деятельности (оказание услуг) муниципальных учреждений</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0100400590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219 858 973,96</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221 331 038,45</w:t>
            </w:r>
          </w:p>
        </w:tc>
      </w:tr>
      <w:tr w:rsidR="000D7552" w:rsidRPr="005652AA" w:rsidTr="000E17AD">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0100400590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200 988 720,20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201 573 984,69</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выплаты персоналу казенных учреждений</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0100400590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110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200 988 720,20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201 573 984,69</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0100400590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17 714 553,76</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18 601 353,76</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0100400590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17 714 553,76</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18 601 353,76</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0100400590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800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1 155 700,00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1 155 700,00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lastRenderedPageBreak/>
              <w:t>Уплата налогов, сборов и иных платежей</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0100400590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850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1 155 700,00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1 155 700,00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Глава (высшее должностное лицо) муниципального образования</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0100402030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4 830 000,00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4 830 000,00</w:t>
            </w:r>
          </w:p>
        </w:tc>
      </w:tr>
      <w:tr w:rsidR="000D7552" w:rsidRPr="005652AA" w:rsidTr="000E17AD">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0100402030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4 830 000,00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4 830 000,00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0100402030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120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4 830 000,00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4 830 000,00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обеспечение функций органов местного самоуправления</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0100402040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157 451 790,00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157 551 790,00</w:t>
            </w:r>
          </w:p>
        </w:tc>
      </w:tr>
      <w:tr w:rsidR="000D7552" w:rsidRPr="005652AA" w:rsidTr="000E17AD">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0100402040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157 451 790,00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157 551 790,00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0100402040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120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157 451 790,00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157 551 790,00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Председатель представительного органа муниципального образования</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0100402110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3 446 000,00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3 446 000,00</w:t>
            </w:r>
          </w:p>
        </w:tc>
      </w:tr>
      <w:tr w:rsidR="000D7552" w:rsidRPr="005652AA" w:rsidTr="000E17AD">
        <w:trPr>
          <w:trHeight w:val="675"/>
          <w:jc w:val="center"/>
        </w:trPr>
        <w:tc>
          <w:tcPr>
            <w:tcW w:w="5118" w:type="dxa"/>
            <w:tcBorders>
              <w:top w:val="single" w:sz="4" w:space="0" w:color="auto"/>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auto"/>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0100402110</w:t>
            </w:r>
          </w:p>
        </w:tc>
        <w:tc>
          <w:tcPr>
            <w:tcW w:w="456" w:type="dxa"/>
            <w:tcBorders>
              <w:top w:val="single" w:sz="4" w:space="0" w:color="auto"/>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100</w:t>
            </w:r>
          </w:p>
        </w:tc>
        <w:tc>
          <w:tcPr>
            <w:tcW w:w="1529" w:type="dxa"/>
            <w:tcBorders>
              <w:top w:val="single" w:sz="4" w:space="0" w:color="auto"/>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3 446 000,00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3 446 000,00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0100402110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120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3 446 000,00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3 446 000,00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Депутаты представительного органа муниципального образования</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0100402120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2 106 000,00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2 106 000,00</w:t>
            </w:r>
          </w:p>
        </w:tc>
      </w:tr>
      <w:tr w:rsidR="000D7552" w:rsidRPr="005652AA" w:rsidTr="000E17AD">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0100402120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2 106 000,00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2 106 000,00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0100402120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120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2 106 000,00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2 106 000,00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Руководитель контрольно-счетной палаты муниципального образования и его заместители</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0100402250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4 251 000,00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4 251 000,00</w:t>
            </w:r>
          </w:p>
        </w:tc>
      </w:tr>
      <w:tr w:rsidR="000D7552" w:rsidRPr="005652AA" w:rsidTr="000E17AD">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0100402250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4 251 000,00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4 251 000,00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0100402250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120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4 251 000,00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4 251 000,00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Прочие мероприятия органов местного самоуправления</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0100402400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198 600,00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198 600,00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0100402400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57 000,00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57 000,00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0100402400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57 000,00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57 000,00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0100402400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800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141 600,00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141 600,00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Уплата налогов, сборов и иных платежей</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0100402400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850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141 600,00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141 600,00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0100459300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4 575 000,00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4 575 000,00</w:t>
            </w:r>
          </w:p>
        </w:tc>
      </w:tr>
      <w:tr w:rsidR="000D7552" w:rsidRPr="005652AA" w:rsidTr="000E17AD">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0100459300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4 119 000,00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4 119 000,00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0100459300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120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4 119 000,00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4 119 000,00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Межбюджетные трансферты</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0100459300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500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456 000,00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456 000,00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Субвенции</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0100459300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530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456 000,00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456 000,00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0100484120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1 561 300,00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1 561 300,00</w:t>
            </w:r>
          </w:p>
        </w:tc>
      </w:tr>
      <w:tr w:rsidR="000D7552" w:rsidRPr="005652AA" w:rsidTr="000E17AD">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0100484120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1 346 297,91</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1 378 297,91</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0100484120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120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1 346 297,91</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1 378 297,91</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0100484120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215 002,09</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183 002,09</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0100484120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215 002,09</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183 002,09</w:t>
            </w:r>
          </w:p>
        </w:tc>
      </w:tr>
      <w:tr w:rsidR="000D7552" w:rsidRPr="005652AA" w:rsidTr="000E17AD">
        <w:trPr>
          <w:trHeight w:val="1253"/>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lastRenderedPageBreak/>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0100484250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1 741 300,00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1 741 300,00</w:t>
            </w:r>
          </w:p>
        </w:tc>
      </w:tr>
      <w:tr w:rsidR="000D7552" w:rsidRPr="005652AA" w:rsidTr="000E17AD">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0100484250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1 446 300,00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1 446 300,00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0100484250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120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1 446 300,00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1 446 300,00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0100484250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295 000,00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295 000,00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0100484250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295 000,00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295 000,00</w:t>
            </w:r>
          </w:p>
        </w:tc>
      </w:tr>
      <w:tr w:rsidR="000D7552" w:rsidRPr="005652AA" w:rsidTr="000E17AD">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0100484270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9 445 900,00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9 445 900,00</w:t>
            </w:r>
          </w:p>
        </w:tc>
      </w:tr>
      <w:tr w:rsidR="000D7552" w:rsidRPr="005652AA" w:rsidTr="000E17AD">
        <w:trPr>
          <w:trHeight w:val="272"/>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0100484270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7 485 886,00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7 485 886,00</w:t>
            </w:r>
          </w:p>
        </w:tc>
      </w:tr>
      <w:tr w:rsidR="000D7552" w:rsidRPr="005652AA" w:rsidTr="000E17AD">
        <w:trPr>
          <w:trHeight w:val="255"/>
          <w:jc w:val="center"/>
        </w:trPr>
        <w:tc>
          <w:tcPr>
            <w:tcW w:w="5118" w:type="dxa"/>
            <w:tcBorders>
              <w:top w:val="single" w:sz="4" w:space="0" w:color="auto"/>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выплаты персоналу государственных (муниципальных) органов</w:t>
            </w:r>
          </w:p>
        </w:tc>
        <w:tc>
          <w:tcPr>
            <w:tcW w:w="1134" w:type="dxa"/>
            <w:tcBorders>
              <w:top w:val="single" w:sz="4" w:space="0" w:color="auto"/>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0100484270</w:t>
            </w:r>
          </w:p>
        </w:tc>
        <w:tc>
          <w:tcPr>
            <w:tcW w:w="456" w:type="dxa"/>
            <w:tcBorders>
              <w:top w:val="single" w:sz="4" w:space="0" w:color="auto"/>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120</w:t>
            </w:r>
          </w:p>
        </w:tc>
        <w:tc>
          <w:tcPr>
            <w:tcW w:w="1529" w:type="dxa"/>
            <w:tcBorders>
              <w:top w:val="single" w:sz="4" w:space="0" w:color="auto"/>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7 485 886,00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7 485 886,00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0100484270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1 960 014,00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1 960 014,00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0100484270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1 960 014,00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1 960 014,00</w:t>
            </w:r>
          </w:p>
        </w:tc>
      </w:tr>
      <w:tr w:rsidR="000D7552" w:rsidRPr="005652AA" w:rsidTr="000E17AD">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01004D9300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1 340 700,00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1 340 700,00</w:t>
            </w:r>
          </w:p>
        </w:tc>
      </w:tr>
      <w:tr w:rsidR="000D7552" w:rsidRPr="005652AA" w:rsidTr="000E17AD">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01004D9300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185 000,00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190 500,00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01004D9300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120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185 000,00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190 500,00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01004D9300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1 015 500,00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1 010 000,00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01004D9300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1 015 500,00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1 010 000,00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Межбюджетные трансферты</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01004D9300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500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140 200,00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140 200,00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Субвенции</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01004D9300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530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140 200,00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140 200,00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Муниципальная программа «Развитие образования в Кондинском районе на 2019-2025 годы и на период до 2030 года»</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0200000000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2 012 396 243,00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1 985 879 630,00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Подпрограмма "Общее образование. Дополнительное образование детей"</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0210000000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1 986 775 376,33</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1 960 258 763,30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0210100000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1 826 569 249,33</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1 799 969 924,30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обеспечение деятельности (оказание услуг) муниципальных учреждений</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0210100590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318 966 176,33</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290 335 751,30</w:t>
            </w:r>
          </w:p>
        </w:tc>
      </w:tr>
      <w:tr w:rsidR="000D7552" w:rsidRPr="005652AA" w:rsidTr="000E17AD">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0210100590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81 364 400,00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82 903 400,00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выплаты персоналу казенных учреждений</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0210100590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110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81 364 400,00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82 903 400,00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0210100590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142 723 476,33</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120 564 051,30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0210100590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142 723 476,33</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120 564 051,30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0210100590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600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65 338 900,00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60 328 900,00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0210100590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610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44 568 235,00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44 558 235,00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Субсидии автономным учреждениям</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0210100590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620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20 770 665,00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15 770 665,00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0210100590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800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29 539 400,00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26 539 400,00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Уплата налогов, сборов и иных платежей</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0210100590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850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29 539 400,00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26 539 400,00</w:t>
            </w:r>
          </w:p>
        </w:tc>
      </w:tr>
      <w:tr w:rsidR="000D7552" w:rsidRPr="005652AA" w:rsidTr="000E17AD">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lastRenderedPageBreak/>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0210153030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37 856 700,00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39 887 800,00</w:t>
            </w:r>
          </w:p>
        </w:tc>
      </w:tr>
      <w:tr w:rsidR="000D7552" w:rsidRPr="005652AA" w:rsidTr="000E17AD">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0210153030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27 591 732,00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29 622 832,00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выплаты персоналу казенных учреждений</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0210153030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110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27 591 732,00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29 622 832,00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0210153030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600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10 264 968,00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10 264 968,00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0210153030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610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10 264 968,00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10 264 968,00</w:t>
            </w:r>
          </w:p>
        </w:tc>
      </w:tr>
      <w:tr w:rsidR="000D7552" w:rsidRPr="005652AA" w:rsidTr="000E17AD">
        <w:trPr>
          <w:trHeight w:val="90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0210184030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129 024 000,00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129 024 000,00</w:t>
            </w:r>
          </w:p>
        </w:tc>
      </w:tr>
      <w:tr w:rsidR="000D7552" w:rsidRPr="005652AA" w:rsidTr="000E17AD">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0210184030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36 211 484,00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36 211 484,00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выплаты персоналу казенных учреждений</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0210184030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110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36 211 484,00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36 211 484,00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0210184030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48 796 516,00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48 796 516,00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0210184030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48 796 516,00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48 796 516,00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Социальное обеспечение и иные выплаты населению</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0210184030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300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476 000,00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476 000,00</w:t>
            </w:r>
          </w:p>
        </w:tc>
      </w:tr>
      <w:tr w:rsidR="000D7552" w:rsidRPr="005652AA" w:rsidTr="000E17AD">
        <w:trPr>
          <w:trHeight w:val="255"/>
          <w:jc w:val="center"/>
        </w:trPr>
        <w:tc>
          <w:tcPr>
            <w:tcW w:w="5118" w:type="dxa"/>
            <w:tcBorders>
              <w:top w:val="single" w:sz="4" w:space="0" w:color="auto"/>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Социальные выплаты гражданам, кроме публичных нормативных социальных выплат</w:t>
            </w:r>
          </w:p>
        </w:tc>
        <w:tc>
          <w:tcPr>
            <w:tcW w:w="1134" w:type="dxa"/>
            <w:tcBorders>
              <w:top w:val="single" w:sz="4" w:space="0" w:color="auto"/>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0210184030</w:t>
            </w:r>
          </w:p>
        </w:tc>
        <w:tc>
          <w:tcPr>
            <w:tcW w:w="456" w:type="dxa"/>
            <w:tcBorders>
              <w:top w:val="single" w:sz="4" w:space="0" w:color="auto"/>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320</w:t>
            </w:r>
          </w:p>
        </w:tc>
        <w:tc>
          <w:tcPr>
            <w:tcW w:w="1529" w:type="dxa"/>
            <w:tcBorders>
              <w:top w:val="single" w:sz="4" w:space="0" w:color="auto"/>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476 000,00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476 000,00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0210184030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600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43 540 000,00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43 540 000,00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0210184030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610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43 540 000,00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43 540 000,00</w:t>
            </w:r>
          </w:p>
        </w:tc>
      </w:tr>
      <w:tr w:rsidR="000D7552" w:rsidRPr="005652AA" w:rsidTr="000E17AD">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0210184050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17 528 000,00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17 528 000,00</w:t>
            </w:r>
          </w:p>
        </w:tc>
      </w:tr>
      <w:tr w:rsidR="000D7552" w:rsidRPr="005652AA" w:rsidTr="000E17AD">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0210184050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1 375 915,00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1 375 915,00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выплаты персоналу казенных учреждений</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0210184050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110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1 375 915,00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1 375 915,00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Социальное обеспечение и иные выплаты населению</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0210184050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300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15 981 000,00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15 981 000,00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Социальные выплаты гражданам, кроме публичных нормативных социальных выплат</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0210184050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320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15 981 000,00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15 981 000,00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0210184050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600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171 085,00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171 085,00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0210184050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610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123 378,00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123 378,00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Субсидии автономным учреждениям</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0210184050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620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47 707,00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47 707,00</w:t>
            </w:r>
          </w:p>
        </w:tc>
      </w:tr>
      <w:tr w:rsidR="000D7552" w:rsidRPr="005652AA" w:rsidTr="000E17AD">
        <w:trPr>
          <w:trHeight w:val="90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0210184301</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345 795 040,00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345 795 040,00</w:t>
            </w:r>
          </w:p>
        </w:tc>
      </w:tr>
      <w:tr w:rsidR="000D7552" w:rsidRPr="005652AA" w:rsidTr="000E17AD">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0210184301</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173 058 951,00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173 058 951,00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выплаты персоналу казенных учреждений</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0210184301</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110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173 058 951,00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173 058 951,00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0210184301</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12 132,00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12 132,00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0210184301</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12 132,00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12 132,00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0210184301</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600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172 723 957,00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172 723 957,00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0210184301</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610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111 296 208,00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111 296 208,00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Субсидии автономным учреждениям</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0210184301</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620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61 427 749,00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61 427 749,00</w:t>
            </w:r>
          </w:p>
        </w:tc>
      </w:tr>
      <w:tr w:rsidR="000D7552" w:rsidRPr="005652AA" w:rsidTr="000E17AD">
        <w:trPr>
          <w:trHeight w:val="90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lastRenderedPageBreak/>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0210184303</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960 420 133,00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960 420 133,00</w:t>
            </w:r>
          </w:p>
        </w:tc>
      </w:tr>
      <w:tr w:rsidR="000D7552" w:rsidRPr="005652AA" w:rsidTr="000E17AD">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0210184303</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779 794 966,00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779 794 966,00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выплаты персоналу казенных учреждений</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0210184303</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110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779 794 966,00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779 794 966,00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0210184303</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963 390,00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963 390,00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0210184303</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963 390,00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963 390,00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0210184303</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600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179 661 777,00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179 661 777,00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0210184303</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610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179 661 777,00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179 661 777,00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02101L3040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16 979 200,00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16 979 200,00</w:t>
            </w:r>
          </w:p>
        </w:tc>
      </w:tr>
      <w:tr w:rsidR="000D7552" w:rsidRPr="005652AA" w:rsidTr="000E17AD">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02101L3040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4 457 600,01</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4 457 599,97</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выплаты персоналу казенных учреждений</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02101L3040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110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4 457 600,01</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4 457 599,97</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02101L3040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4 457 600,01</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4 457 600,02</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02101L3040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4 457 600,01</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4 457 600,02</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02101L3040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600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8 063 999,98</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8 064 000,01</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02101L3040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610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8 063 999,98</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8 064 000,01</w:t>
            </w:r>
          </w:p>
        </w:tc>
      </w:tr>
      <w:tr w:rsidR="000D7552" w:rsidRPr="005652AA" w:rsidTr="000E17AD">
        <w:trPr>
          <w:trHeight w:val="450"/>
          <w:jc w:val="center"/>
        </w:trPr>
        <w:tc>
          <w:tcPr>
            <w:tcW w:w="5118" w:type="dxa"/>
            <w:tcBorders>
              <w:top w:val="single" w:sz="4" w:space="0" w:color="auto"/>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1134" w:type="dxa"/>
            <w:tcBorders>
              <w:top w:val="single" w:sz="4" w:space="0" w:color="auto"/>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0210200000</w:t>
            </w:r>
          </w:p>
        </w:tc>
        <w:tc>
          <w:tcPr>
            <w:tcW w:w="456" w:type="dxa"/>
            <w:tcBorders>
              <w:top w:val="single" w:sz="4" w:space="0" w:color="auto"/>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single" w:sz="4" w:space="0" w:color="auto"/>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1 046 840,00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1 046 840,00</w:t>
            </w:r>
          </w:p>
        </w:tc>
      </w:tr>
      <w:tr w:rsidR="000D7552" w:rsidRPr="005652AA" w:rsidTr="000E17AD">
        <w:trPr>
          <w:trHeight w:val="90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0210284301</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410 688,00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410 688,00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0210284301</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270 144,00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270 144,00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0210284301</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270 144,00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270 144,00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0210284301</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600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140 544,00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140 544,00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0210284301</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610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92 232,00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92 232,00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Субсидии автономным учреждениям</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0210284301</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620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48 312,00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48 312,00</w:t>
            </w:r>
          </w:p>
        </w:tc>
      </w:tr>
      <w:tr w:rsidR="000D7552" w:rsidRPr="005652AA" w:rsidTr="000E17AD">
        <w:trPr>
          <w:trHeight w:val="90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0210284303</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636 152,00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636 152,00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0210284303</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500 000,00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500 000,00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0210284303</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500 000,00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500 000,00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0210284303</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600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136 152,00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136 152,00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0210284303</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610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136 152,00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136 152,00</w:t>
            </w:r>
          </w:p>
        </w:tc>
      </w:tr>
      <w:tr w:rsidR="000D7552" w:rsidRPr="005652AA" w:rsidTr="000E17AD">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0210300000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36 608 187,00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36 608 187,00</w:t>
            </w:r>
          </w:p>
        </w:tc>
      </w:tr>
      <w:tr w:rsidR="000D7552" w:rsidRPr="005652AA" w:rsidTr="000E17AD">
        <w:trPr>
          <w:trHeight w:val="90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0210384301</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6 651 372,00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6 651 372,00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0210384301</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3 837 851,00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3 837 851,00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0210384301</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3 837 851,00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3 837 851,00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0210384301</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600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2 813 521,00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2 813 521,00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0210384301</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610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1 226 202,00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1 226 202,00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Субсидии автономным учреждениям</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0210384301</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620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1 587 319,00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1 587 319,00</w:t>
            </w:r>
          </w:p>
        </w:tc>
      </w:tr>
      <w:tr w:rsidR="000D7552" w:rsidRPr="005652AA" w:rsidTr="000E17AD">
        <w:trPr>
          <w:trHeight w:val="90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0210384303</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29 956 815,00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29 956 815,00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0210384303</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26 742 000,00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26 742 000,00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0210384303</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26 742 000,00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26 742 000,00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0210384303</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600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3 214 815,00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3 214 815,00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0210384303</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610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3 214 815,00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3 214 815,00</w:t>
            </w:r>
          </w:p>
        </w:tc>
      </w:tr>
      <w:tr w:rsidR="000D7552" w:rsidRPr="005652AA" w:rsidTr="000E17AD">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0210400000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501 600,00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501 600,00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обеспечение деятельности (оказание услуг) муниципальных учреждений</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0210400590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50 000,00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Социальное обеспечение и иные выплаты населению</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0210400590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300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50 000,00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Социальные выплаты гражданам, кроме публичных нормативных социальных выплат</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0210400590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320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50 000,00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мероприятия в области образования</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0210470130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451 600,00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451 600,00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0210470130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55 600,00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55 600,00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0210470130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55 600,00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55 600,00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Социальное обеспечение и иные выплаты населению</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0210470130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300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396 000,00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396 000,00</w:t>
            </w:r>
          </w:p>
        </w:tc>
      </w:tr>
      <w:tr w:rsidR="000D7552" w:rsidRPr="005652AA" w:rsidTr="000E17AD">
        <w:trPr>
          <w:trHeight w:val="255"/>
          <w:jc w:val="center"/>
        </w:trPr>
        <w:tc>
          <w:tcPr>
            <w:tcW w:w="5118" w:type="dxa"/>
            <w:tcBorders>
              <w:top w:val="single" w:sz="4" w:space="0" w:color="auto"/>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Премии и гранты</w:t>
            </w:r>
          </w:p>
        </w:tc>
        <w:tc>
          <w:tcPr>
            <w:tcW w:w="1134" w:type="dxa"/>
            <w:tcBorders>
              <w:top w:val="single" w:sz="4" w:space="0" w:color="auto"/>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0210470130</w:t>
            </w:r>
          </w:p>
        </w:tc>
        <w:tc>
          <w:tcPr>
            <w:tcW w:w="456" w:type="dxa"/>
            <w:tcBorders>
              <w:top w:val="single" w:sz="4" w:space="0" w:color="auto"/>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350</w:t>
            </w:r>
          </w:p>
        </w:tc>
        <w:tc>
          <w:tcPr>
            <w:tcW w:w="1529" w:type="dxa"/>
            <w:tcBorders>
              <w:top w:val="single" w:sz="4" w:space="0" w:color="auto"/>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396 000,00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396 000,00</w:t>
            </w:r>
          </w:p>
        </w:tc>
      </w:tr>
      <w:tr w:rsidR="000D7552" w:rsidRPr="005652AA" w:rsidTr="000E17AD">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0210600000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7 910 700,00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7 910 700,00</w:t>
            </w:r>
          </w:p>
        </w:tc>
      </w:tr>
      <w:tr w:rsidR="000D7552" w:rsidRPr="005652AA" w:rsidTr="000E17AD">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0210684305</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7 910 700,00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7 910 700,00</w:t>
            </w:r>
          </w:p>
        </w:tc>
      </w:tr>
      <w:tr w:rsidR="000D7552" w:rsidRPr="005652AA" w:rsidTr="000E17AD">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0210684305</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1 385 700,00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1 385 700,00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выплаты персоналу казенных учреждений</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0210684305</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110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1 385 700,00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1 385 700,00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0210684305</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6 525 000,00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6 525 000,00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0210684305</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6 525 000,00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6 525 000,00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Основное мероприятие "Обеспечение функций управления и контроля в сфере образования"</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0210700000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18 345 100,00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18 345 100,00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обеспечение функций органов местного самоуправления</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0210702040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18 032 100,00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18 032 100,00</w:t>
            </w:r>
          </w:p>
        </w:tc>
      </w:tr>
      <w:tr w:rsidR="000D7552" w:rsidRPr="005652AA" w:rsidTr="000E17AD">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0210702040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18 032 100,00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18 032 100,00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0210702040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120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18 032 100,00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18 032 100,00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Прочие мероприятия органов местного самоуправления</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0210702400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313 000,00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313 000,00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0210702400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313 000,00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313 000,00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0210702400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313 000,00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313 000,00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Основное мероприятие "Обеспечение реализации программ в организациях дополнительного образования"</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0210800000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95 793 700,00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95 793 700,00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обеспечение деятельности (оказание услуг) муниципальных учреждений</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0210800590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72 158 000,00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72 158 000,00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0210800590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600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72 158 000,00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72 158 000,00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0210800590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610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40 959 400,00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40 959 400,00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Субсидии автономным учреждениям</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0210800590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620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31 198 600,00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31 198 600,00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0210800591</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23 635 700,00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23 635 700,00</w:t>
            </w:r>
          </w:p>
        </w:tc>
      </w:tr>
      <w:tr w:rsidR="000D7552" w:rsidRPr="005652AA" w:rsidTr="000E17AD">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0210800591</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1 230 215,00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1 230 215,00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выплаты персоналу казенных учреждений</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0210800591</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110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1 230 215,00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1 230 215,00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0210800591</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600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22 405 485,00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22 405 485,00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0210800591</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610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22 405 485,00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22 405 485,00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Региональный проект "Успех каждого ребенка"</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021E200000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82 712,00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обеспечение деятельности (оказание услуг) муниципальных учреждений</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021E200590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82 712,00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021E200590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82 712,00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021E200590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82 712,00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Подпрограмма "Дети Конды"</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0220000000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24 596 566,67</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24 596 566,70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Основное мероприятие "Организация отдыха и оздоровления детей и молодежи"</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0220200000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24 596 566,67</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24 596 566,70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 xml:space="preserve">Расходы на организацию отдыха детей в оздоровительных лагерях с дневным пребыванием детей </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0220270141</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1 846 076,00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1 846 076,00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0220270141</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1 846 076,00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1 846 076,00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0220270141</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1 846 076,00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1 846 076,00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организацию загородного лагеря с круглосуточным пребыванием</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0220270144</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1 116 024,00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1 116 024,00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0220270144</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1 116 024,00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1 116 024,00</w:t>
            </w:r>
          </w:p>
        </w:tc>
      </w:tr>
      <w:tr w:rsidR="000D7552" w:rsidRPr="005652AA" w:rsidTr="000E17AD">
        <w:trPr>
          <w:trHeight w:val="255"/>
          <w:jc w:val="center"/>
        </w:trPr>
        <w:tc>
          <w:tcPr>
            <w:tcW w:w="5118" w:type="dxa"/>
            <w:tcBorders>
              <w:top w:val="single" w:sz="4" w:space="0" w:color="auto"/>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0220270144</w:t>
            </w:r>
          </w:p>
        </w:tc>
        <w:tc>
          <w:tcPr>
            <w:tcW w:w="456" w:type="dxa"/>
            <w:tcBorders>
              <w:top w:val="single" w:sz="4" w:space="0" w:color="auto"/>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240</w:t>
            </w:r>
          </w:p>
        </w:tc>
        <w:tc>
          <w:tcPr>
            <w:tcW w:w="1529" w:type="dxa"/>
            <w:tcBorders>
              <w:top w:val="single" w:sz="4" w:space="0" w:color="auto"/>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1 116 024,00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1 116 024,00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0220282050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9 758 400,00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9 758 400,00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0220282050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9 758 400,00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9 758 400,00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0220282050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9 758 400,00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9 758 400,00</w:t>
            </w:r>
          </w:p>
        </w:tc>
      </w:tr>
      <w:tr w:rsidR="000D7552" w:rsidRPr="005652AA" w:rsidTr="000E17AD">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0220284060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2 100 000,00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2 100 000,00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Социальное обеспечение и иные выплаты населению</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0220284060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300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2 100 000,00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2 100 000,00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Социальные выплаты гражданам, кроме публичных нормативных социальных выплат</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0220284060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320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2 100 000,00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2 100 000,00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организацию и обеспечение отдыха и оздоровления детей, в том числе в этнической среде</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0220284080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8 691 800,00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8 691 800,00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0220284080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8 691 800,00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8 691 800,00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0220284080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8 691 800,00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8 691 800,00</w:t>
            </w:r>
          </w:p>
        </w:tc>
      </w:tr>
      <w:tr w:rsidR="000D7552" w:rsidRPr="005652AA" w:rsidTr="000E17AD">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02202S2050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1 084 266,67</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1 084 266,70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02202S2050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1 084 266,67</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1 084 266,70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02202S2050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1 084 266,67</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1 084 266,70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Подпрограмма "Ресурсное обеспечение в сфере образования"</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0230000000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1 024 300,00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1 024 300,00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Основное мероприятие "Обеспечение комплексной безопасности образовательных организаций"</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0230100000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1 024 300,00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1 024 300,00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обеспечение деятельности (оказание услуг) муниципальных учреждений</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0230100590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1 024 300,00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1 024 300,00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lastRenderedPageBreak/>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0230100590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890 800,00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890 800,00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0230100590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890 800,00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890 800,00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0230100590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600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133 500,00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133 500,00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0230100590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610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94 600,00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94 600,00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Субсидии автономным учреждениям</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0230100590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620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38 900,00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38 900,00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Муниципальная программа «Молодежь Кондинского района на 2019-2025 годы и на период до 2030 года»</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0300000000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15 429 088,80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15 429 088,80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Основное мероприятие "Работа с детьми и молодежью"</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0300100000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12 777 600,00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12 777 600,00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 xml:space="preserve">Расходы на обеспечение деятельности (оказание услуг) муниципальных учреждений </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0300100590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12 247 600,00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12 247 600,00</w:t>
            </w:r>
          </w:p>
        </w:tc>
      </w:tr>
      <w:tr w:rsidR="000D7552" w:rsidRPr="005652AA" w:rsidTr="000E17AD">
        <w:trPr>
          <w:trHeight w:val="308"/>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0300100590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600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12 247 600,00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12 247 600,00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Субсидии автономным учреждениям</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0300100590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620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12 247 600,00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12 247 600,00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 xml:space="preserve">Реализация мероприятий по работе с детьми и молодежью </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0300170280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530 000,00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530 000,00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0300170280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600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530 000,00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530 000,00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Субсидии автономным учреждениям</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0300170280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620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530 000,00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530 000,00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Основное мероприятие "Организация временного трудоустрйства несовершеннолетних граждан в возрасте от 14 до 18 лет в свободное от учебы время"</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0300400000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2 651 488,80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2 651 488,80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организацию трудозанятости подростков</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0300470145</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2 651 488,80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2 651 488,80</w:t>
            </w:r>
          </w:p>
        </w:tc>
      </w:tr>
      <w:tr w:rsidR="000D7552" w:rsidRPr="005652AA" w:rsidTr="000E17AD">
        <w:trPr>
          <w:trHeight w:val="316"/>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0300470145</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600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2 651 488,80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2 651 488,80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Субсидии автономным учреждениям</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0300470145</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620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2 651 488,80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2 651 488,80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Муниципальная программа «Укрепление межнационального и межконфессионального согласия, профилактика экстремизма в Кондинском районе на 2019-2025 годы и на период до 2030 года»</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0400000000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5 000,00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0400200000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5 000,00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0400272560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5 000,00</w:t>
            </w:r>
          </w:p>
        </w:tc>
      </w:tr>
      <w:tr w:rsidR="000D7552" w:rsidRPr="005652AA" w:rsidTr="000E17AD">
        <w:trPr>
          <w:trHeight w:val="13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0400272560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5 000,00</w:t>
            </w:r>
          </w:p>
        </w:tc>
      </w:tr>
      <w:tr w:rsidR="000D7552" w:rsidRPr="005652AA" w:rsidTr="000E17AD">
        <w:trPr>
          <w:trHeight w:val="255"/>
          <w:jc w:val="center"/>
        </w:trPr>
        <w:tc>
          <w:tcPr>
            <w:tcW w:w="5118" w:type="dxa"/>
            <w:tcBorders>
              <w:top w:val="single" w:sz="4" w:space="0" w:color="auto"/>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0400272560</w:t>
            </w:r>
          </w:p>
        </w:tc>
        <w:tc>
          <w:tcPr>
            <w:tcW w:w="456" w:type="dxa"/>
            <w:tcBorders>
              <w:top w:val="single" w:sz="4" w:space="0" w:color="auto"/>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240</w:t>
            </w:r>
          </w:p>
        </w:tc>
        <w:tc>
          <w:tcPr>
            <w:tcW w:w="1529" w:type="dxa"/>
            <w:tcBorders>
              <w:top w:val="single" w:sz="4" w:space="0" w:color="auto"/>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5 000,00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Муниципальная программа "Развитие культуры в Кондинском районе на 2019-2025 годы и на период до 2030 года"</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0500000000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243 542 500,00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230 759 000,00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Подпрограмма "Модернизация и развитие учреждений культуры"</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0510000000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172 304 526,60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159 428 321,10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Основное мероприятие "Развитие библиотечного дела"</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0510100000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60 584 173,68</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60 582 000,00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 xml:space="preserve">Расходы на обеспечение деятельности (оказание услуг) муниципальных учреждений </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0510100590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59 764 173,68</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59 764 105,26</w:t>
            </w:r>
          </w:p>
        </w:tc>
      </w:tr>
      <w:tr w:rsidR="000D7552" w:rsidRPr="005652AA" w:rsidTr="000E17AD">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0510100590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55 886 200,00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55 886 200,00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выплаты персоналу казенных учреждений</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0510100590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110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55 886 200,00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55 886 200,00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0510100590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3 796 573,68</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3 796 505,26</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0510100590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3 796 573,68</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3 796 505,26</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0510100590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800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81 400,00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81 400,00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Уплата налогов, сборов и иных платежей</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0510100590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850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81 400,00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81 400,00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развитие сферы культуры в муниципальных образованиях автономного округа</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0510182520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654 600,00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652 600,00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0510182520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654 600,00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652 600,00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0510182520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654 600,00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652 600,00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государственную поддержку отрасли культуры</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05101L5190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130 947,37</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130 947,37</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05101L5190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130 947,37</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130 947,37</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05101L5190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130 947,37</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130 947,37</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lastRenderedPageBreak/>
              <w:t>Софинансирование расходов на развитие сферы культуры в муниципальных образованиях автономного округа</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05101S2520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34 452,63</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34 347,37</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05101S2520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34 452,63</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34 347,37</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05101S2520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34 452,63</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34 347,37</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Основное мероприятие "Развитие музейного дела"</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0510200000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10 239 400,00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10 239 400,00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 xml:space="preserve">Расходы на обеспечение деятельности (оказание услуг) муниципальных учреждений </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0510200590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10 239 400,00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10 239 400,00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0510200590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600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10 239 400,00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10 239 400,00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0510200590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610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10 239 400,00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10 239 400,00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Основное мероприятие "Развитие культурно-досуговой деятельности"</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0510300000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83 471 100,00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83 516 500,00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обеспечение деятельности (оказание услуг) муниципальных учреждений</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0510300590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82 971 100,00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83 016 100,00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0510300590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600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82 971 100,00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83 016 100,00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0510300590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610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82 971 100,00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83 016 100,00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Реализация прочих расходов в сфере культура</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0510370050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500 000,00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500 400,00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0510370050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600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500 000,00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500 400,00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0510370050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610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500 000,00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500 400,00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Региональный проект «Культурная среда»</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051A100000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18 009 852,92</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5 090 421,10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государственную поддержку отрасли культуры в рамках реализации национального проекта "Культура"</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051A155190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14 821 326,60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5 090 421,10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051A155190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600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14 821 326,60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5 090 421,10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051A155190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610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14 821 326,60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5 090 421,10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техническое оснащение муниципальных музеев</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051A155900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3 188 526,32</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0,00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051A155900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600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3 188 526,32</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051A155900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610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3 188 526,32</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Подпрограмма "Поддержка творческих инициатив, способствующих самореализации населения".</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0520000000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62 874 673,40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62 916 578,90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Основное мероприятие "Развитие дополнительного образования"</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0520100000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62 874 673,40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62 916 578,90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 xml:space="preserve">Расходы на обеспечение деятельности (оказание услуг) муниципальных учреждений </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0520100590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62 874 673,40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62 916 578,90</w:t>
            </w:r>
          </w:p>
        </w:tc>
      </w:tr>
      <w:tr w:rsidR="000D7552" w:rsidRPr="005652AA" w:rsidTr="000E17AD">
        <w:trPr>
          <w:trHeight w:val="450"/>
          <w:jc w:val="center"/>
        </w:trPr>
        <w:tc>
          <w:tcPr>
            <w:tcW w:w="5118" w:type="dxa"/>
            <w:tcBorders>
              <w:top w:val="single" w:sz="4" w:space="0" w:color="auto"/>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single" w:sz="4" w:space="0" w:color="auto"/>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0520100590</w:t>
            </w:r>
          </w:p>
        </w:tc>
        <w:tc>
          <w:tcPr>
            <w:tcW w:w="456" w:type="dxa"/>
            <w:tcBorders>
              <w:top w:val="single" w:sz="4" w:space="0" w:color="auto"/>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600</w:t>
            </w:r>
          </w:p>
        </w:tc>
        <w:tc>
          <w:tcPr>
            <w:tcW w:w="1529" w:type="dxa"/>
            <w:tcBorders>
              <w:top w:val="single" w:sz="4" w:space="0" w:color="auto"/>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62 874 673,40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62 916 578,90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0520100590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610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62 874 673,40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62 916 578,90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0530000000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8 363 300,00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8 414 100,00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Основное мероприятие "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0530100000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7 841 500,00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7 841 500,00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обеспечение функций органов местного самоуправления</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0530102040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7 774 800,00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7 774 800,00</w:t>
            </w:r>
          </w:p>
        </w:tc>
      </w:tr>
      <w:tr w:rsidR="000D7552" w:rsidRPr="005652AA" w:rsidTr="000E17AD">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0530102040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7 774 800,00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7 774 800,00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0530102040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120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7 774 800,00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7 774 800,00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 xml:space="preserve">Прочие мероприятия органов местного самоуправления </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0530102400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66 700,00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66 700,00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0530102400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66 700,00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66 700,00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0530102400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66 700,00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66 700,00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 xml:space="preserve"> Основное мероприятие "Развитие архивного дела"</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0530200000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521 800,00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572 600,00</w:t>
            </w:r>
          </w:p>
        </w:tc>
      </w:tr>
      <w:tr w:rsidR="000D7552" w:rsidRPr="005652AA" w:rsidTr="000E17AD">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0530284100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521 800,00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572 600,00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 xml:space="preserve">Закупка товаров, работ и услуг для обеспечения </w:t>
            </w:r>
            <w:r w:rsidRPr="005652AA">
              <w:rPr>
                <w:rFonts w:cs="Arial"/>
                <w:sz w:val="16"/>
                <w:szCs w:val="16"/>
              </w:rPr>
              <w:lastRenderedPageBreak/>
              <w:t>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lastRenderedPageBreak/>
              <w:t>0530284100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521 800,00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572 600,00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lastRenderedPageBreak/>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0530284100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521 800,00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572 600,00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0600000000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155 780 060,00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156 937 220,00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 xml:space="preserve"> Основное мероприятие "Предоставление субсидии немуниципальным организациям на предоставление (выполнение) услуг (работ) в сфере физической культуры и спорта"</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0600200000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90 860,00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90 860,00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мероприятия в области физической культуры и спорта.</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0600270040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90 860,00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90 860,00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0600270040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600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90 860,00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90 860,00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0600270040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630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90 860,00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90 860,00</w:t>
            </w:r>
          </w:p>
        </w:tc>
      </w:tr>
      <w:tr w:rsidR="000D7552" w:rsidRPr="005652AA" w:rsidTr="000E17AD">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0600300000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148 651 778,95</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150 231 886,32</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обеспечение деятельности (оказание услуг) муниципальных учреждений</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0600300590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145 404 726,32</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145 404 728,42</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0600300590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600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145 404 726,32</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145 404 728,42</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0600300590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610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119 632 506,32</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119 632 708,42</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Субсидии автономным учреждениям</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0600300590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620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25 772 220,00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25 772 020,00</w:t>
            </w:r>
          </w:p>
        </w:tc>
      </w:tr>
      <w:tr w:rsidR="000D7552" w:rsidRPr="005652AA" w:rsidTr="000E17AD">
        <w:trPr>
          <w:trHeight w:val="90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0600382110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3 084 700,00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4 585 800,00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0600382110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600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3 084 700,00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4 585 800,00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0600382110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610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1 884 700,00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2 585 800,00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Субсидии автономным учреждениям</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0600382110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620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1 200 000,00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2 000 000,00</w:t>
            </w:r>
          </w:p>
        </w:tc>
      </w:tr>
      <w:tr w:rsidR="000D7552" w:rsidRPr="005652AA" w:rsidTr="000E17AD">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06003S2110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162 352,63</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241 357,90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06003S2110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600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162 352,63</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241 357,90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06003S2110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610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99 194,74</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136 094,74</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Субсидии автономным учреждениям</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06003S2110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620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63 157,89</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105 263,16</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0600400000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6 341 000,00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6 341 000,00</w:t>
            </w:r>
          </w:p>
        </w:tc>
      </w:tr>
      <w:tr w:rsidR="000D7552" w:rsidRPr="005652AA" w:rsidTr="000E17AD">
        <w:trPr>
          <w:trHeight w:val="255"/>
          <w:jc w:val="center"/>
        </w:trPr>
        <w:tc>
          <w:tcPr>
            <w:tcW w:w="5118" w:type="dxa"/>
            <w:tcBorders>
              <w:top w:val="single" w:sz="4" w:space="0" w:color="auto"/>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обеспечение функций органов местного самоуправления</w:t>
            </w:r>
          </w:p>
        </w:tc>
        <w:tc>
          <w:tcPr>
            <w:tcW w:w="1134" w:type="dxa"/>
            <w:tcBorders>
              <w:top w:val="single" w:sz="4" w:space="0" w:color="auto"/>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0600402040</w:t>
            </w:r>
          </w:p>
        </w:tc>
        <w:tc>
          <w:tcPr>
            <w:tcW w:w="456" w:type="dxa"/>
            <w:tcBorders>
              <w:top w:val="single" w:sz="4" w:space="0" w:color="auto"/>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single" w:sz="4" w:space="0" w:color="auto"/>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6 290 700,00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6 290 700,00</w:t>
            </w:r>
          </w:p>
        </w:tc>
      </w:tr>
      <w:tr w:rsidR="000D7552" w:rsidRPr="005652AA" w:rsidTr="000E17AD">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0600402040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6 290 700,00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6 290 700,00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0600402040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120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6 290 700,00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6 290 700,00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 xml:space="preserve">Прочие мероприятия органов местного самоуправления </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0600402400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50 300,00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50 300,00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0600402400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50 300,00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50 300,00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0600402400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50 300,00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50 300,00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Основное мероприятие "Укрепление материально-технической базы учреждений спорта Кондинского района"</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0600600000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696 421,05</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273 473,68</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софинансирование расходов муниципальных образований по развитию сети спортивных объектов шаговой доступности</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0600682130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661 600,00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259 800,00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0600682130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600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661 600,00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259 800,00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0600682130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610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441 060,00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173 200,00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lastRenderedPageBreak/>
              <w:t>Субсидии автономным учреждениям</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0600682130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620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220 540,00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86 600,00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муниципального образования на софинансирование расходов по развитию сети спортивных объектов шаговой доступности</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06006S2130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34 821,05</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13 673,68</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06006S2130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600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34 821,05</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13 673,68</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06006S2130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610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23 213,68</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9 115,79</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Субсидии автономным учреждениям</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06006S2130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620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11 607,37</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4 557,89</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Муниципальная программа «Содействие развитию застройки населенных пунктов Кондинского района на 2019-2025 годы и на период до 2030 года»</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0700000000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1 381 000,00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1 381 000,00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Основное мероприятие "Изготовление межевых планов и проведение кадастрового учета земельных участков"</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0700100000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1 260 000,00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1 260 000,00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развитие застройки населенных пунктов Кондинского района</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0700170270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1 260 000,00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1 260 000,00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0700170270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1 260 000,00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1 260 000,00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0700170270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1 260 000,00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1 260 000,00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Основное мероприятие "Оценка земельных участков"</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0700200000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48 000,00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48 000,00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развитие застройки населенных пунктов Кондинского района</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0700270270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48 000,00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48 000,00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0700270270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48 000,00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48 000,00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0700270270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48 000,00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48 000,00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Основное мероприятие "Техническое обслуживание программного обеспечения земельных отношений"</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0700300000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73 000,00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73 000,00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развитие застройки населенных пунктов Кондинского района</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0700370270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73 000,00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73 000,00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0700370270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73 000,00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73 000,00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0700370270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73 000,00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73 000,00</w:t>
            </w:r>
          </w:p>
        </w:tc>
      </w:tr>
      <w:tr w:rsidR="000D7552" w:rsidRPr="005652AA" w:rsidTr="000E17AD">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2019-2025 годы и на период до 2030 года»</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0800000000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64 261 300,00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43 903 000,00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Основное мероприятие "Поддержка растениеводства и реализации продукции растениеводства"</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0800100000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97 000,00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97 000,00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поддержку и развитие растениеводства</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0800184140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97 000,00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97 000,00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0800184140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800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97 000,00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97 000,00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0800184140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810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97 000,00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97 000,00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Основное мероприятие "Поддержка животноводства и реализации продукции животноводства"</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0800200000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28 487 600,00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28 487 600,00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поддержку и развитие животноводства</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0800284350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28 487 600,00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28 487 600,00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0800284350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800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28 487 600,00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28 487 600,00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0800284350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810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28 487 600,00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28 487 600,00</w:t>
            </w:r>
          </w:p>
        </w:tc>
      </w:tr>
      <w:tr w:rsidR="000D7552" w:rsidRPr="005652AA" w:rsidTr="000E17AD">
        <w:trPr>
          <w:trHeight w:val="450"/>
          <w:jc w:val="center"/>
        </w:trPr>
        <w:tc>
          <w:tcPr>
            <w:tcW w:w="5118" w:type="dxa"/>
            <w:tcBorders>
              <w:top w:val="single" w:sz="4" w:space="0" w:color="auto"/>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1134" w:type="dxa"/>
            <w:tcBorders>
              <w:top w:val="single" w:sz="4" w:space="0" w:color="auto"/>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0800300000</w:t>
            </w:r>
          </w:p>
        </w:tc>
        <w:tc>
          <w:tcPr>
            <w:tcW w:w="456" w:type="dxa"/>
            <w:tcBorders>
              <w:top w:val="single" w:sz="4" w:space="0" w:color="auto"/>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single" w:sz="4" w:space="0" w:color="auto"/>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29 952 500,00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9 630 000,00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поддержку и развитие малых форм хозяйствования</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0800384170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29 952 500,00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9 630 000,00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0800384170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800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29 952 500,00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9 630 000,00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0800384170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810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29 952 500,00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9 630 000,00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Основное мероприятие "Поддержка развития рыбохозяйственного комплекса и производства рыбной продукции"</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0800400000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314 000,00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314 000,00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развитие рыбохозяйственного комплекса</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0800484180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314 000,00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314 000,00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0800484180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800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314 000,00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314 000,00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0800484180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810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314 000,00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314 000,00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Основное мероприятие "Поддержка развития системы заготовки и переработки дикоросов"</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0800500000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4 129 000,00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4 129 000,00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lastRenderedPageBreak/>
              <w:t>Расходы на развитие деятельности по заготовке и переработке дикоросов</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0800584190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4 129 000,00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4 129 000,00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0800584190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800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4 129 000,00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4 129 000,00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0800584190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810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4 129 000,00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4 129 000,00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0800600000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1 281 200,00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1 245 400,00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организацию мероприятий при осуществлении деятельности по обращению с животными без владельцев</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0800684200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1 281 200,00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1 245 400,00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0800684200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1 281 200,00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1 245 400,00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0800684200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1 281 200,00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1 245 400,00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Муниципальная программа «Формирование на территории Кондинского района градостроительной документации на 2019-2025 годы и на период до 2030 года»</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0900000000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2 400 000,00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0,00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0900200000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2 400 000,00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0,00</w:t>
            </w:r>
          </w:p>
        </w:tc>
      </w:tr>
      <w:tr w:rsidR="000D7552" w:rsidRPr="005652AA" w:rsidTr="000E17AD">
        <w:trPr>
          <w:trHeight w:val="90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деятельности, строительства и жилищных отношений (реализация мероприятий по градостроительной деятельности)</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0900282761</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2 328 000,00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0900282761</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2 328 000,00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0900282761</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2 328 000,00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0,00</w:t>
            </w:r>
          </w:p>
        </w:tc>
      </w:tr>
      <w:tr w:rsidR="000D7552" w:rsidRPr="005652AA" w:rsidTr="000E17AD">
        <w:trPr>
          <w:trHeight w:val="90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Софинансирование расходов Расходы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деятельности, строительства и жилищных отношений (реализация мероприятий по градостроительной деятельности)</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09002S2761</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72 000,00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09002S2761</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72 000,00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09002S2761</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72 000,00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0,00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Муниципальная программа «Социально-экономическое развитие коренных малочисленных народов Севера Кондинского района на 2019-2025 годы и на период до 2030 года»</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1000000000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6 591 500,00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6 591 500,00</w:t>
            </w:r>
          </w:p>
        </w:tc>
      </w:tr>
      <w:tr w:rsidR="000D7552" w:rsidRPr="005652AA" w:rsidTr="000E17AD">
        <w:trPr>
          <w:trHeight w:val="90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Подпрограмма "Содействие развитию традиционной хозяйственной деятельности коренных малочисленных народов Севера и повышение уровня его адаптации к современным экономическим условиям с учетом обеспечения защиты исконной среды обитания и традиционного образа жизни"</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1010000000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6 591 500,00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6 591 500,00</w:t>
            </w:r>
          </w:p>
        </w:tc>
      </w:tr>
      <w:tr w:rsidR="000D7552" w:rsidRPr="005652AA" w:rsidTr="000E17AD">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1010100000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6 591 500,00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6 591 500,00</w:t>
            </w:r>
          </w:p>
        </w:tc>
      </w:tr>
      <w:tr w:rsidR="000D7552" w:rsidRPr="005652AA" w:rsidTr="000E17AD">
        <w:trPr>
          <w:trHeight w:val="1350"/>
          <w:jc w:val="center"/>
        </w:trPr>
        <w:tc>
          <w:tcPr>
            <w:tcW w:w="5118" w:type="dxa"/>
            <w:tcBorders>
              <w:top w:val="single" w:sz="4" w:space="0" w:color="auto"/>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1134" w:type="dxa"/>
            <w:tcBorders>
              <w:top w:val="single" w:sz="4" w:space="0" w:color="auto"/>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1010184210</w:t>
            </w:r>
          </w:p>
        </w:tc>
        <w:tc>
          <w:tcPr>
            <w:tcW w:w="456" w:type="dxa"/>
            <w:tcBorders>
              <w:top w:val="single" w:sz="4" w:space="0" w:color="auto"/>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single" w:sz="4" w:space="0" w:color="auto"/>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6 591 500,00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6 591 500,00</w:t>
            </w:r>
          </w:p>
        </w:tc>
      </w:tr>
      <w:tr w:rsidR="000D7552" w:rsidRPr="005652AA" w:rsidTr="000E17AD">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1010184210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111 700,00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111 700,00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1010184210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120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111 700,00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111 700,00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1010184210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800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6 479 800,00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6 479 800,00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1010184210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810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6 479 800,00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6 479 800,00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Муниципальная программа «Обеспечение доступным и комфортным жильем жителей Кондинского района на 2019-2025 годы и на период до 2030 года»</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1100000000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119 741 129,32</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127 725 627,16</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lastRenderedPageBreak/>
              <w:t>Подпрограмма "Содействие развитию жилищного строительства"</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1110000000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54 420 918,79</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62 459 732,42</w:t>
            </w:r>
          </w:p>
        </w:tc>
      </w:tr>
      <w:tr w:rsidR="000D7552" w:rsidRPr="005652AA" w:rsidTr="000E17AD">
        <w:trPr>
          <w:trHeight w:val="13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Основное мероприятие "Приобретение жилыя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фонда,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1110100000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32 046 329,90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40 085 154,64</w:t>
            </w:r>
          </w:p>
        </w:tc>
      </w:tr>
      <w:tr w:rsidR="000D7552" w:rsidRPr="005652AA" w:rsidTr="000E17AD">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из бюджета Ханты-Мансийского автономного округа - Югры бюджетам муниципальных образований Ханты-Мансийского автономного округа -Югры для реализации полномочий в области градостроительной деятельности, строительства и жилищных отношений</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1110182762</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31 015 100,00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38 882 600,00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Капитальные вложения в объекты государственной (муниципальной) собственности</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1110182762</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400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31 015 100,00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38 882 600,00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Бюджетные инвестиции</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1110182762</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410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31 015 100,00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38 882 600,00</w:t>
            </w:r>
          </w:p>
        </w:tc>
      </w:tr>
      <w:tr w:rsidR="000D7552" w:rsidRPr="005652AA" w:rsidTr="000E17AD">
        <w:trPr>
          <w:trHeight w:val="90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Софинансирование расходов из бюджета Ханты-Мансийского автономного округа - Югры бюджетам муниципальных образований Ханты-Мансийского автономного округа -Югры для реализации полномочий в области градостроительной деятельности, строительства и жилищных отношений</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11101S2762</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1 031 229,90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1 202 554,64</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Капитальные вложения в объекты государственной (муниципальной) собственности</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11101S2762</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400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1 031 229,90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1 202 554,64</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Бюджетные инвестиции</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11101S2762</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410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1 031 229,90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1 202 554,64</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Основное мероприятие " Содержание муниципального учреждения "Управление капитального строительства Кондинского района"</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1110300000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22 374 588,89</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22 374 577,78</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обеспечение деятельности (оказание услуг) муниципальных учреждений</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1110300590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22 374 588,89</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22 374 577,78</w:t>
            </w:r>
          </w:p>
        </w:tc>
      </w:tr>
      <w:tr w:rsidR="000D7552" w:rsidRPr="005652AA" w:rsidTr="000E17AD">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1110300590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20 927 100,00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20 927 100,00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выплаты персоналу казенных учреждений</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1110300590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110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20 927 100,00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20 927 100,00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1110300590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1 212 288,89</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1 212 277,78</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1110300590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1 212 288,89</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1 212 277,78</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1110300590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800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235 200,00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235 200,00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Уплата налогов, сборов и иных платежей</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1110300590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850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235 200,00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235 200,00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1120000000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65 246 510,53</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65 192 194,74</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Основное мероприятие "Обеспечение жильем молодых семей" государственной программы РФ "Обеспечение доступным и комфортным жильем и коммунальными услугами граждан РФ"</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1120100000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15 062 210,53</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15 007 894,74</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реализацию мероприятий по обеспечению жильем молодых семей</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11201L4970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15 062 210,53</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15 007 894,74</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Социальное обеспечение и иные выплаты населению</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11201L4970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300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15 062 210,53</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15 007 894,74</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Социальные выплаты гражданам, кроме публичных нормативных социальных выплат</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11201L4970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320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15 062 210,53</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15 007 894,74</w:t>
            </w:r>
          </w:p>
        </w:tc>
      </w:tr>
      <w:tr w:rsidR="000D7552" w:rsidRPr="005652AA" w:rsidTr="000E17AD">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1120200000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11 590 300,00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11 590 300,00</w:t>
            </w:r>
          </w:p>
        </w:tc>
      </w:tr>
      <w:tr w:rsidR="000D7552" w:rsidRPr="005652AA" w:rsidTr="000E17AD">
        <w:trPr>
          <w:trHeight w:val="450"/>
          <w:jc w:val="center"/>
        </w:trPr>
        <w:tc>
          <w:tcPr>
            <w:tcW w:w="5118" w:type="dxa"/>
            <w:tcBorders>
              <w:top w:val="single" w:sz="4" w:space="0" w:color="auto"/>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w:t>
            </w:r>
          </w:p>
        </w:tc>
        <w:tc>
          <w:tcPr>
            <w:tcW w:w="1134" w:type="dxa"/>
            <w:tcBorders>
              <w:top w:val="single" w:sz="4" w:space="0" w:color="auto"/>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1120251350</w:t>
            </w:r>
          </w:p>
        </w:tc>
        <w:tc>
          <w:tcPr>
            <w:tcW w:w="456" w:type="dxa"/>
            <w:tcBorders>
              <w:top w:val="single" w:sz="4" w:space="0" w:color="auto"/>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single" w:sz="4" w:space="0" w:color="auto"/>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7 560 000,00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7 560 000,00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Социальное обеспечение и иные выплаты населению</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1120251350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300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7 560 000,00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7 560 000,00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Социальные выплаты гражданам, кроме публичных нормативных социальных выплат</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1120251350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320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7 560 000,00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7 560 000,00</w:t>
            </w:r>
          </w:p>
        </w:tc>
      </w:tr>
      <w:tr w:rsidR="000D7552" w:rsidRPr="005652AA" w:rsidTr="000E17AD">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1120251760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4 030 300,00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4 030 300,00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Социальное обеспечение и иные выплаты населению</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1120251760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300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4 030 300,00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4 030 300,00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Социальные выплаты гражданам, кроме публичных нормативных социальных выплат</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1120251760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320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4 030 300,00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4 030 300,00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lastRenderedPageBreak/>
              <w:t>Основное мероприятие "Обеспечение жильем детей-сирот, детей, оставшихся без попечения родителей, детей из числа детей-сирот, детей, оставшихся без попечения родителей"</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1120300000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38 594 000,00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38 594 000,00</w:t>
            </w:r>
          </w:p>
        </w:tc>
      </w:tr>
      <w:tr w:rsidR="000D7552" w:rsidRPr="005652AA" w:rsidTr="000E17AD">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1120384310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27 706 600,00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27 706 600,00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Капитальные вложения в объекты государственной (муниципальной) собственности</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1120384310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400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27 706 600,00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27 706 600,00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Бюджетные инвестиции</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1120384310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410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27 706 600,00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27 706 600,00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11203R0820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10 887 400,00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10 887 400,00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Капитальные вложения в объекты государственной (муниципальной) собственности</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11203R0820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400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10 887 400,00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10 887 400,00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Бюджетные инвестиции</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11203R0820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410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10 887 400,00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10 887 400,00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Подпрограмма "Обеспечение реализации отделом жилищной политики Комитета по управлению муниципальным имуществом своих функций и полномочий"</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1130000000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73 700,00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73 700,00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Основное мероприятие "Обеспечение реализации отделом жилищной политики комитета по управлению муниципальным имуществом своих функций и полномочий"</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1130100000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73 700,00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73 700,00</w:t>
            </w:r>
          </w:p>
        </w:tc>
      </w:tr>
      <w:tr w:rsidR="000D7552" w:rsidRPr="005652AA" w:rsidTr="000E17AD">
        <w:trPr>
          <w:trHeight w:val="112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1130184220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73 700,00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73 700,00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1130184220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73 700,00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73 700,00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1130184220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73 700,00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73 700,00</w:t>
            </w:r>
          </w:p>
        </w:tc>
      </w:tr>
      <w:tr w:rsidR="000D7552" w:rsidRPr="005652AA" w:rsidTr="000E17AD">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1200000000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108 216 955,34</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128 288 377,67</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Подпрограмма "Создание условий для обеспечения качественными коммунальными услугами"</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1210000000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26 371 322,00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43 153 211,00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Основное мероприятие «Капитальный ремонт (с заменой) систем теплоснабжения, водоснабжения и водоотведения»</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1210200000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6 954 222,23</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23 736 111,12</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1210282591</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6 258 800,00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21 362 500,00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1210282591</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6 258 800,00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21 362 500,00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1210282591</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6 258 800,00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21 362 500,00</w:t>
            </w:r>
          </w:p>
        </w:tc>
      </w:tr>
      <w:tr w:rsidR="000D7552" w:rsidRPr="005652AA" w:rsidTr="000E17AD">
        <w:trPr>
          <w:trHeight w:val="466"/>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Софинансирование расходов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12102S2591</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695 422,23</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2 373 611,12</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12102S2591</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695 422,23</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2 373 611,12</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12102S2591</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695 422,23</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2 373 611,12</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Основное мероприятие "Организация деятельности по исполнению муниципальной программы"</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1210800000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19 417 099,77</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19 417 099,88</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обеспечение функций органов местного самоуправления</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1210802040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19 351 000,00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19 351 000,00</w:t>
            </w:r>
          </w:p>
        </w:tc>
      </w:tr>
      <w:tr w:rsidR="000D7552" w:rsidRPr="005652AA" w:rsidTr="000E17AD">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1210802040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19 351 000,00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19 351 000,00</w:t>
            </w:r>
          </w:p>
        </w:tc>
      </w:tr>
      <w:tr w:rsidR="000D7552" w:rsidRPr="005652AA" w:rsidTr="000E17AD">
        <w:trPr>
          <w:trHeight w:val="13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1210802040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120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19 351 000,00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19 351 000,00</w:t>
            </w:r>
          </w:p>
        </w:tc>
      </w:tr>
      <w:tr w:rsidR="000D7552" w:rsidRPr="005652AA" w:rsidTr="000E17AD">
        <w:trPr>
          <w:trHeight w:val="255"/>
          <w:jc w:val="center"/>
        </w:trPr>
        <w:tc>
          <w:tcPr>
            <w:tcW w:w="5118" w:type="dxa"/>
            <w:tcBorders>
              <w:top w:val="single" w:sz="4" w:space="0" w:color="auto"/>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Прочие мероприятия органов местного самоуправления</w:t>
            </w:r>
          </w:p>
        </w:tc>
        <w:tc>
          <w:tcPr>
            <w:tcW w:w="1134" w:type="dxa"/>
            <w:tcBorders>
              <w:top w:val="single" w:sz="4" w:space="0" w:color="auto"/>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1210802400</w:t>
            </w:r>
          </w:p>
        </w:tc>
        <w:tc>
          <w:tcPr>
            <w:tcW w:w="456" w:type="dxa"/>
            <w:tcBorders>
              <w:top w:val="single" w:sz="4" w:space="0" w:color="auto"/>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single" w:sz="4" w:space="0" w:color="auto"/>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66 099,77</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66 099,88</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1210802400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66 099,77</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66 099,88</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1210802400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66 099,77</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66 099,88</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Подпрограмма "Обеспечение равных прав потребителей на получение энергетических ресурсов"</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1220000000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81 845 633,34</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85 135 166,67</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lastRenderedPageBreak/>
              <w:t>Основное мероприятие "Возмещение недополученных доходов организациям, осуществляющим реализацию сжиженного газа"</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1220100000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23 667 400,00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24 652 300,00</w:t>
            </w:r>
          </w:p>
        </w:tc>
      </w:tr>
      <w:tr w:rsidR="000D7552" w:rsidRPr="005652AA" w:rsidTr="000E17AD">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1220184340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23 667 400,00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24 652 300,00</w:t>
            </w:r>
          </w:p>
        </w:tc>
      </w:tr>
      <w:tr w:rsidR="000D7552" w:rsidRPr="005652AA" w:rsidTr="000E17AD">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1220184340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2 600,00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2 600,00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1220184340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120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2 600,00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2 600,00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1220184340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800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23 664 800,00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24 649 700,00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1220184340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810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23 664 800,00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24 649 700,00</w:t>
            </w:r>
          </w:p>
        </w:tc>
      </w:tr>
      <w:tr w:rsidR="000D7552" w:rsidRPr="005652AA" w:rsidTr="000E17AD">
        <w:trPr>
          <w:trHeight w:val="90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1220200000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39 898 400,00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41 471 700,00</w:t>
            </w:r>
          </w:p>
        </w:tc>
      </w:tr>
      <w:tr w:rsidR="000D7552" w:rsidRPr="005652AA" w:rsidTr="000E17AD">
        <w:trPr>
          <w:trHeight w:val="90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1220284330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39 898 400,00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41 471 700,00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1220284330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800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39 898 400,00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41 471 700,00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1220284330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810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39 898 400,00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41 471 700,00</w:t>
            </w:r>
          </w:p>
        </w:tc>
      </w:tr>
      <w:tr w:rsidR="000D7552" w:rsidRPr="005652AA" w:rsidTr="000E17AD">
        <w:trPr>
          <w:trHeight w:val="90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1220300000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18 279 833,34</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19 011 166,67</w:t>
            </w:r>
          </w:p>
        </w:tc>
      </w:tr>
      <w:tr w:rsidR="000D7552" w:rsidRPr="005652AA" w:rsidTr="000E17AD">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1220382840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10 967 900,00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11 406 700,00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Межбюджетные трансферты</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1220382840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500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10 967 900,00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11 406 700,00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Иные межбюджетные трансферты</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1220382840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540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10 967 900,00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11 406 700,00</w:t>
            </w:r>
          </w:p>
        </w:tc>
      </w:tr>
      <w:tr w:rsidR="000D7552" w:rsidRPr="005652AA" w:rsidTr="000E17AD">
        <w:trPr>
          <w:trHeight w:val="90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12203S2840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7 311 933,34</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7 604 466,67</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Межбюджетные трансферты</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12203S2840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500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7 311 933,34</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7 604 466,67</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Иные межбюджетные трансферты</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12203S2840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540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7 311 933,34</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7 604 466,67</w:t>
            </w:r>
          </w:p>
        </w:tc>
      </w:tr>
      <w:tr w:rsidR="000D7552" w:rsidRPr="005652AA" w:rsidTr="000E17AD">
        <w:trPr>
          <w:trHeight w:val="90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1300000000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319 000,00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335 600,00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1300100000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57 600,00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57 600,00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обеспечение функционирования и развития систем видеонаблюдения в сфере общественного порядка</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1300172310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57 600,00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57 600,00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1300172310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57 600,00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57 600,00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1300172310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57 600,00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57 600,00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Основное мероприятие "Создание условий для деятельности народных дружин"</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1300200000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252 300,00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250 600,00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создание условий для деятельности народных дружин</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1300282300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247 280,00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245 820,00</w:t>
            </w:r>
          </w:p>
        </w:tc>
      </w:tr>
      <w:tr w:rsidR="000D7552" w:rsidRPr="005652AA" w:rsidTr="000E17AD">
        <w:trPr>
          <w:trHeight w:val="675"/>
          <w:jc w:val="center"/>
        </w:trPr>
        <w:tc>
          <w:tcPr>
            <w:tcW w:w="5118" w:type="dxa"/>
            <w:tcBorders>
              <w:top w:val="single" w:sz="4" w:space="0" w:color="auto"/>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auto"/>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1300282300</w:t>
            </w:r>
          </w:p>
        </w:tc>
        <w:tc>
          <w:tcPr>
            <w:tcW w:w="456" w:type="dxa"/>
            <w:tcBorders>
              <w:top w:val="single" w:sz="4" w:space="0" w:color="auto"/>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100</w:t>
            </w:r>
          </w:p>
        </w:tc>
        <w:tc>
          <w:tcPr>
            <w:tcW w:w="1529" w:type="dxa"/>
            <w:tcBorders>
              <w:top w:val="single" w:sz="4" w:space="0" w:color="auto"/>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19 200,00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18 240,00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lastRenderedPageBreak/>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1300282300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120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19 200,00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18 240,00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1300282300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880,00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880,00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1300282300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880,00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880,00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Межбюджетные трансферты</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1300282300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500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227 200,00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226 700,00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Иные межбюджетные трансферты</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1300282300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540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227 200,00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226 700,00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Софинансирование расходов на создание условий для деятельности народных дружин</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13002S2300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5 020,00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4 780,00</w:t>
            </w:r>
          </w:p>
        </w:tc>
      </w:tr>
      <w:tr w:rsidR="000D7552" w:rsidRPr="005652AA" w:rsidTr="000E17AD">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13002S2300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4 800,00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4 560,00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13002S2300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120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4 800,00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4 560,00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13002S2300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220,00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220,00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13002S2300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220,00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220,00</w:t>
            </w:r>
          </w:p>
        </w:tc>
      </w:tr>
      <w:tr w:rsidR="000D7552" w:rsidRPr="005652AA" w:rsidTr="000E17AD">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1300300000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4 100,00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22 400,00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1300351200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4 100,00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22 400,00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1300351200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4 100,00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22 400,00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1300351200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4 100,00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22 400,00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1300500000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5 000,00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Мероприятия в сфере средств массовой информации</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1300570260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5 000,00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1300570260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5 000,00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1300570260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5 000,00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Муниципальная программа "Обеспечение экологической безопасности Кондинского района на 2019-2025 годы и на период до 2030 года "</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1500000000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2 927 500,00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2 927 500,00</w:t>
            </w:r>
          </w:p>
        </w:tc>
      </w:tr>
      <w:tr w:rsidR="000D7552" w:rsidRPr="005652AA" w:rsidTr="000E17AD">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1500100000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94 000,00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94 000,00</w:t>
            </w:r>
          </w:p>
        </w:tc>
      </w:tr>
      <w:tr w:rsidR="000D7552" w:rsidRPr="005652AA" w:rsidTr="000E17AD">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1500184290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94 000,00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94 000,00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1500184290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94 000,00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94 000,00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1500184290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94 000,00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94 000,00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Основное мероприятие "Организация осуществления мероприятий по проведению дезинсекции и дератизации"</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1501000000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2 833 500,00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2 833 500,00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1501084280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2 833 500,00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2 833 500,00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1501084280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2 833 500,00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2 833 500,00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1501084280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2 833 500,00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2 833 500,00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Муниципальная программа «Комплексное социально-экономическое развитие Кондинского района на 2019-2025 годы и на период до 2030 года»</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1600000000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24 591 922,40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10 909 142,00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Основное мероприятие «Сохранение стабильной и управляемой ситуации на рынке труда в Кондинском районе»</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1600100000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24 591 922,40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10 909 142,00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реализацию мероприятий по содействию трудоустройству граждан</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1600185060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24 591 922,40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10 909 142,00</w:t>
            </w:r>
          </w:p>
        </w:tc>
      </w:tr>
      <w:tr w:rsidR="000D7552" w:rsidRPr="005652AA" w:rsidTr="000E17AD">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1600185060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6 283 224,00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2 450 817,00</w:t>
            </w:r>
          </w:p>
        </w:tc>
      </w:tr>
      <w:tr w:rsidR="000D7552" w:rsidRPr="005652AA" w:rsidTr="000E17AD">
        <w:trPr>
          <w:trHeight w:val="255"/>
          <w:jc w:val="center"/>
        </w:trPr>
        <w:tc>
          <w:tcPr>
            <w:tcW w:w="5118" w:type="dxa"/>
            <w:tcBorders>
              <w:top w:val="single" w:sz="4" w:space="0" w:color="auto"/>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lastRenderedPageBreak/>
              <w:t>Расходы на выплаты персоналу казенных учреждений</w:t>
            </w:r>
          </w:p>
        </w:tc>
        <w:tc>
          <w:tcPr>
            <w:tcW w:w="1134" w:type="dxa"/>
            <w:tcBorders>
              <w:top w:val="single" w:sz="4" w:space="0" w:color="auto"/>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1600185060</w:t>
            </w:r>
          </w:p>
        </w:tc>
        <w:tc>
          <w:tcPr>
            <w:tcW w:w="456" w:type="dxa"/>
            <w:tcBorders>
              <w:top w:val="single" w:sz="4" w:space="0" w:color="auto"/>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110</w:t>
            </w:r>
          </w:p>
        </w:tc>
        <w:tc>
          <w:tcPr>
            <w:tcW w:w="1529" w:type="dxa"/>
            <w:tcBorders>
              <w:top w:val="single" w:sz="4" w:space="0" w:color="auto"/>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6 283 224,00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2 450 817,00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Межбюджетные трансферты</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1600185060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500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14 609 720,80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7 441 118,00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Иные межбюджетные трансферты</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1600185060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540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14 609 720,80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7 441 118,00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1600185060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600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3 698 977,60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1 017 207,00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1600185060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610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1 758 977,60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659 597,00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Субсидии автономным учреждениям</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1600185060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620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1 940 000,00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357 610,00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Муниципальная программа «Информационное общество Кондинского района на 2019-2025 годы и на период до 2030 года»</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1700000000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3 717 100,00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3 717 100,00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1700100000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532 700,00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532 700,00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Реализация мероприятий в области информационных технологий</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1700120070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532 700,00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532 700,00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1700120070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532 700,00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532 700,00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1700120070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532 700,00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532 700,00</w:t>
            </w:r>
          </w:p>
        </w:tc>
      </w:tr>
      <w:tr w:rsidR="000D7552" w:rsidRPr="005652AA" w:rsidTr="000E17AD">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1700200000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2 437 300,00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2 437 300,00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Реализация мероприятий в области информационных технологий</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1700220070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2 437 300,00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2 437 300,00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1700220070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2 437 300,00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2 437 300,00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1700220070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2 437 300,00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2 437 300,00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1700300000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747 100,00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747 100,00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Реализация мероприятий в области информационных технологий</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1700320070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747 100,00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747 100,00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1700320070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747 100,00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747 100,00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1700320070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747 100,00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747 100,00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Муниципальная программа «Развитие транспортной системы Кондинского района на 2019-2025 годы и на период до 2030 года»</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1800000000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206 812 979,87</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131 994 223,22</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 xml:space="preserve">Подпрограмма "Дорожное хозяйство" </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1810000000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168 645 969,87</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91 463 239,22</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1810200000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131 331 855,83</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52 654 991,91</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ремонт и содержание автомобильных дорог</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1810289190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131 331 855,83</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52 654 991,91</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1810289190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16 645 294,83</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16 301 521,91</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1810289190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16 645 294,83</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16 301 521,91</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Капитальные вложения в объекты государственной (муниципальной) собственности</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1810289190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400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114 686 561,00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36 353 470,00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Бюджетные инвестиции</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1810289190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410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114 686 561,00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36 353 470,00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Основное мероприятие "Содержание дорог и искусственных сооружений на них"</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1810300000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37 314 114,04</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38 808 247,31</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содержание внутрипоселковых дорог и искусственных сооружений на них</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1810304190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28 759 008,87</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29 909 369,22</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1810304190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28 759 008,87</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29 909 369,22</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1810304190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28 759 008,87</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29 909 369,22</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Содержание дорог и искусственных сооружений на них вне границ населенных пунктов в границах района</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1810304290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538 905,17</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562 078,09</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Межбюджетные трансферты</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1810304290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500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538 905,17</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562 078,09</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Иные межбюджетные трансферты</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1810304290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540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538 905,17</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562 078,09</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ремонт и содержание автомобильных дорог</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1810389190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8 016 200,00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8 336 800,00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1810389190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8 016 200,00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8 336 800,00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1810389190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8 016 200,00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8 336 800,00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 xml:space="preserve">Подпрограмма "Автомобильный, воздушный и водный </w:t>
            </w:r>
            <w:r w:rsidRPr="005652AA">
              <w:rPr>
                <w:rFonts w:cs="Arial"/>
                <w:sz w:val="16"/>
                <w:szCs w:val="16"/>
              </w:rPr>
              <w:lastRenderedPageBreak/>
              <w:t xml:space="preserve">транспорт" </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lastRenderedPageBreak/>
              <w:t>1820000000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38 167 010,00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40 530 984,00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lastRenderedPageBreak/>
              <w:t>Основное мероприятие "Обеспечение доступности и повышения качества услуг автомобильным транспортом"</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1820100000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38 167 010,00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39 731 380,00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 xml:space="preserve">Отдельные мероприятия в области автомобильного транспорта </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1820103030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38 167 010,00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39 731 380,00</w:t>
            </w:r>
          </w:p>
        </w:tc>
      </w:tr>
      <w:tr w:rsidR="000D7552" w:rsidRPr="005652AA" w:rsidTr="000E17AD">
        <w:trPr>
          <w:trHeight w:val="255"/>
          <w:jc w:val="center"/>
        </w:trPr>
        <w:tc>
          <w:tcPr>
            <w:tcW w:w="5118" w:type="dxa"/>
            <w:tcBorders>
              <w:top w:val="single" w:sz="4" w:space="0" w:color="auto"/>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1820103030</w:t>
            </w:r>
          </w:p>
        </w:tc>
        <w:tc>
          <w:tcPr>
            <w:tcW w:w="456" w:type="dxa"/>
            <w:tcBorders>
              <w:top w:val="single" w:sz="4" w:space="0" w:color="auto"/>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200</w:t>
            </w:r>
          </w:p>
        </w:tc>
        <w:tc>
          <w:tcPr>
            <w:tcW w:w="1529" w:type="dxa"/>
            <w:tcBorders>
              <w:top w:val="single" w:sz="4" w:space="0" w:color="auto"/>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36 170 410,00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37 652 880,00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1820103030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36 170 410,00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37 652 880,00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1820103030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800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1 996 600,00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2 078 500,00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1820103030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810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1 996 600,00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2 078 500,00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Основное мероприятие "Обеспечение доступности и повышения качества услуг водным транспортом"</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1820300000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799 604,00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 xml:space="preserve">Отдельные мероприятия в области водного транспорта </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1820303010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799 604,00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1820303010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800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799 604,00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1820303010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810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799 604,00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Муниципальная программа «Управление муниципальными финансами в Кондинском районе на 2019-2025 годы и на период до 2030 года»</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1900000000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39 659 200,00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39 659 200,00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Основное мероприятие «Обеспечение деятельности органов местного самоуправления в бюджетной сфере, в сфере налогов и сборов, в сфере закупок»</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1900100000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39 631 200,00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39 631 200,00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обеспечение функций органов местного самоуправления</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1900102040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35 025 400,00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35 025 400,00</w:t>
            </w:r>
          </w:p>
        </w:tc>
      </w:tr>
      <w:tr w:rsidR="000D7552" w:rsidRPr="005652AA" w:rsidTr="000E17AD">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1900102040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35 025 400,00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35 025 400,00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1900102040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120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35 025 400,00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35 025 400,00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Прочие мероприятия органов местного самоуправления</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1900102400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3 912 800,00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3 912 800,00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1900102400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3 912 800,00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3 912 800,00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1900102400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3 912 800,00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3 912 800,00</w:t>
            </w:r>
          </w:p>
        </w:tc>
      </w:tr>
      <w:tr w:rsidR="000D7552" w:rsidRPr="005652AA" w:rsidTr="000E17AD">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1900184260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693 000,00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693 000,00</w:t>
            </w:r>
          </w:p>
        </w:tc>
      </w:tr>
      <w:tr w:rsidR="000D7552" w:rsidRPr="005652AA" w:rsidTr="000E17AD">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1900184260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693 000,00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693 000,00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1900184260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120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693 000,00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693 000,00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 xml:space="preserve">Основное мероприятие «Обслуживание муниципального долга района» </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1900200000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28 000,00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28 000,00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обеспечение эффективного управления муниципальным долгом района</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1900200650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28 000,00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28 000,00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Обслуживание государственного (муниципального) долга</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1900200650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700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28 000,00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28 000,00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Обслуживание муниципального долга</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1900200650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730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28 000,00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28 000,00</w:t>
            </w:r>
          </w:p>
        </w:tc>
      </w:tr>
      <w:tr w:rsidR="000D7552" w:rsidRPr="005652AA" w:rsidTr="000E17AD">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Муниципальная программа «Повышение эффективности предоставления финансовой помощи городским и сельским поселениям Кондинского района на 2019-2025 годы и на период до 2030 года»</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2000000000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280 358 200,00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275 573 100,00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Основное мероприятие "Расчет и распределение дотации на выравнивание бюджетной обеспеченности поселений"</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2000100000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280 358 200,00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275 573 100,00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Дотация на выравнивание бюджетной обеспеченности</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2000186010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280 358 200,00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275 573 100,00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Межбюджетные трансферты</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2000186010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500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280 358 200,00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275 573 100,00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Дотации</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2000186010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510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280 358 200,00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275 573 100,00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Муниципальная программа «Развитие гражданского общества в Кондинском районе на 2019-2025 годы и на период до 2030 года»</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2100000000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6 209 000,00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6 209 000,00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Подпрограмма «Поддержка социально ориентированных некоммерческих организаций»</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2120000000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400 000,00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400 000,00</w:t>
            </w:r>
          </w:p>
        </w:tc>
      </w:tr>
      <w:tr w:rsidR="000D7552" w:rsidRPr="005652AA" w:rsidTr="000E17AD">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 xml:space="preserve">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w:t>
            </w:r>
            <w:r w:rsidRPr="005652AA">
              <w:rPr>
                <w:rFonts w:cs="Arial"/>
                <w:sz w:val="16"/>
                <w:szCs w:val="16"/>
              </w:rPr>
              <w:lastRenderedPageBreak/>
              <w:t>направлениям)"</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lastRenderedPageBreak/>
              <w:t>2120100000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200 000,00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200 000,00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lastRenderedPageBreak/>
              <w:t>Реализация мероприятий в области социальной политики</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2120170070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200 000,00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200 000,00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2120170070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600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200 000,00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200 000,00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2120170070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630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200 000,00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200 000,00</w:t>
            </w:r>
          </w:p>
        </w:tc>
      </w:tr>
      <w:tr w:rsidR="000D7552" w:rsidRPr="005652AA" w:rsidTr="000E17AD">
        <w:trPr>
          <w:trHeight w:val="675"/>
          <w:jc w:val="center"/>
        </w:trPr>
        <w:tc>
          <w:tcPr>
            <w:tcW w:w="5118" w:type="dxa"/>
            <w:tcBorders>
              <w:top w:val="single" w:sz="4" w:space="0" w:color="auto"/>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1134" w:type="dxa"/>
            <w:tcBorders>
              <w:top w:val="single" w:sz="4" w:space="0" w:color="auto"/>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2120200000</w:t>
            </w:r>
          </w:p>
        </w:tc>
        <w:tc>
          <w:tcPr>
            <w:tcW w:w="456" w:type="dxa"/>
            <w:tcBorders>
              <w:top w:val="single" w:sz="4" w:space="0" w:color="auto"/>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single" w:sz="4" w:space="0" w:color="auto"/>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200 000,00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200 000,00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Реализация мероприятий в области социальной политики</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2120270070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200 000,00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200 000,00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2120270070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600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200 000,00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200 000,00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2120270070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630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200 000,00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200 000,00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2130000000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5 802 900,00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5 802 900,00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Основное мероприятие "Опубликование нормативно-правовых актов в печатном средстве массовой информации"</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2130100000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309 500,00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309 500,00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Мероприятия в сфере средств массовой информации</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2130170260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309 500,00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309 500,00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2130170260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309 500,00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309 500,00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2130170260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309 500,00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309 500,00</w:t>
            </w:r>
          </w:p>
        </w:tc>
      </w:tr>
      <w:tr w:rsidR="000D7552" w:rsidRPr="005652AA" w:rsidTr="000E17AD">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печатном издании и посредством телевизионного эфира)"</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2130200000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4 893 400,00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4 893 400,00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Мероприятия в сфере средств массовой информации</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2130270260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4 893 400,00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4 893 400,00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2130270260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4 893 400,00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4 893 400,00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2130270260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4 893 400,00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4 893 400,00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2130300000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600 000,00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600 000,00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Мероприятия в сфере средств массовой информации</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2130370260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600 000,00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600 000,00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2130370260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600 000,00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600 000,00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2130370260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600 000,00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600 000,00</w:t>
            </w:r>
          </w:p>
        </w:tc>
      </w:tr>
      <w:tr w:rsidR="000D7552" w:rsidRPr="005652AA" w:rsidTr="000E17AD">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2140000000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6 100,00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6 100,00</w:t>
            </w:r>
          </w:p>
        </w:tc>
      </w:tr>
      <w:tr w:rsidR="000D7552" w:rsidRPr="005652AA" w:rsidTr="000E17AD">
        <w:trPr>
          <w:trHeight w:val="112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2140100000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6 100,00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6 100,00</w:t>
            </w:r>
          </w:p>
        </w:tc>
      </w:tr>
      <w:tr w:rsidR="000D7552" w:rsidRPr="005652AA" w:rsidTr="000E17AD">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21401S2630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6 100,00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6 100,00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21401S2630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6 100,00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6 100,00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21401S2630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6 100,00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6 100,00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2200000000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23 459 059,47</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24 279 075,26</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lastRenderedPageBreak/>
              <w:t>Основное мероприятие " Управление и распоряжение муниципальным имуществом Кондинского района"</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2200100000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5 367 900,00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6 188 000,00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содержание муниципального жилищного фонда</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2200103520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755 400,00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755 400,00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2200103520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755 400,00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755 400,00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2200103520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755 400,00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755 400,00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2200109020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300 000,00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300 000,00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2200109020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300 000,00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300 000,00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2200109020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300 000,00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300 000,00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прочие мероприятия по управлению муниципальным имуществом</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2200170430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4 312 500,00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5 132 600,00</w:t>
            </w:r>
          </w:p>
        </w:tc>
      </w:tr>
      <w:tr w:rsidR="000D7552" w:rsidRPr="005652AA" w:rsidTr="000E17AD">
        <w:trPr>
          <w:trHeight w:val="255"/>
          <w:jc w:val="center"/>
        </w:trPr>
        <w:tc>
          <w:tcPr>
            <w:tcW w:w="5118" w:type="dxa"/>
            <w:tcBorders>
              <w:top w:val="single" w:sz="4" w:space="0" w:color="auto"/>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2200170430</w:t>
            </w:r>
          </w:p>
        </w:tc>
        <w:tc>
          <w:tcPr>
            <w:tcW w:w="456" w:type="dxa"/>
            <w:tcBorders>
              <w:top w:val="single" w:sz="4" w:space="0" w:color="auto"/>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200</w:t>
            </w:r>
          </w:p>
        </w:tc>
        <w:tc>
          <w:tcPr>
            <w:tcW w:w="1529" w:type="dxa"/>
            <w:tcBorders>
              <w:top w:val="single" w:sz="4" w:space="0" w:color="auto"/>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3 864 500,00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4 684 600,00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2200170430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3 864 500,00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4 684 600,00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2200170430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800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448 000,00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448 000,00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Уплата налогов, сборов и иных платежей</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2200170430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850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448 000,00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448 000,00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Основное мероприятие "Организационно-техническое и финансовое обеспечение КУМИ"</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2200200000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18 091 159,47</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18 091 075,26</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обеспечение функций органов местного самоуправления</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2200202040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17 750 400,00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17 750 400,00</w:t>
            </w:r>
          </w:p>
        </w:tc>
      </w:tr>
      <w:tr w:rsidR="000D7552" w:rsidRPr="005652AA" w:rsidTr="000E17AD">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2200202040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17 750 400,00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17 750 400,00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2200202040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120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17 750 400,00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17 750 400,00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Прочие мероприятия органов местного самоуправления</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2200202400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340 759,47</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340 675,26</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2200202400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340 759,47</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340 675,26</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2200202400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340 759,47</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340 675,26</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Муниципальная программа «Развитие малого и среднего предпринимательства в Кондинском районе на 2019-2025 годы и на период до 2030 года»</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2300000000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2 400 000,00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2 400 000,00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Подпрограмма "Содействие развитию делового климата в муниципальном образовании"</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2310000000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2 400 000,00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2 400 000,00</w:t>
            </w:r>
          </w:p>
        </w:tc>
      </w:tr>
      <w:tr w:rsidR="000D7552" w:rsidRPr="005652AA" w:rsidTr="000E17AD">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2310200000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2 400 000,00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2 400 000,00</w:t>
            </w:r>
          </w:p>
        </w:tc>
      </w:tr>
      <w:tr w:rsidR="000D7552" w:rsidRPr="005652AA" w:rsidTr="000E17AD">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2310203510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2 400 000,00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2 400 000,00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2310203510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800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2 400 000,00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2 400 000,00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2310203510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810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2 400 000,00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2 400 000,00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Муниципальная программа "Формирование комфортной городской среды в Кондинском районе на 2018-2024 годы"</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2400000000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16 129 111,11</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17 921 222,22</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Региональный проект "Формирование комфортной городской среды"</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240F200000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16 129 111,11</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17 921 222,22</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реализацию программ формирования современной городской среды</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240F255550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16 129 111,11</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17 921 222,22</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240F255550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16 129 111,11</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17 921 222,22</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240F255550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16 129 111,11</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17 921 222,22</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Муниципальная программа "Социальная поддержка отдельных категорий граждан Кондинского района на 2019-2025 годы и на период до 2030 года"</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2600000000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128 897 200,00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128 007 600,00</w:t>
            </w:r>
          </w:p>
        </w:tc>
      </w:tr>
      <w:tr w:rsidR="000D7552" w:rsidRPr="005652AA" w:rsidTr="000E17AD">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приемным родителям"</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2600100000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103 556 800,00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103 556 800,00</w:t>
            </w:r>
          </w:p>
        </w:tc>
      </w:tr>
      <w:tr w:rsidR="000D7552" w:rsidRPr="005652AA" w:rsidTr="000E17AD">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lastRenderedPageBreak/>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2600184060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103 556 800,00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103 556 800,00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Социальное обеспечение и иные выплаты населению</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2600184060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300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103 556 800,00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103 556 800,00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Социальные выплаты гражданам, кроме публичных нормативных социальных выплат</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2600184060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320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103 556 800,00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103 556 800,00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Основное мероприятие "Организация деятельности по опеке и попечительству"</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2600200000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25 340 400,00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24 450 800,00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осуществление деятельности по опеке и попечительству</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2600284320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25 340 400,00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24 450 800,00</w:t>
            </w:r>
          </w:p>
        </w:tc>
      </w:tr>
      <w:tr w:rsidR="000D7552" w:rsidRPr="005652AA" w:rsidTr="000E17AD">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2600284320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21 916 600,00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21 784 700,00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2600284320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120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21 916 600,00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21 784 700,00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2600284320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2 988 000,00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2 230 300,00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2600284320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2 988 000,00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2 230 300,00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2600284320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600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435 800,00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435 800,00</w:t>
            </w:r>
          </w:p>
        </w:tc>
      </w:tr>
      <w:tr w:rsidR="000D7552" w:rsidRPr="005652AA" w:rsidTr="000E17AD">
        <w:trPr>
          <w:trHeight w:val="450"/>
          <w:jc w:val="center"/>
        </w:trPr>
        <w:tc>
          <w:tcPr>
            <w:tcW w:w="5118" w:type="dxa"/>
            <w:tcBorders>
              <w:top w:val="single" w:sz="4" w:space="0" w:color="auto"/>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34" w:type="dxa"/>
            <w:tcBorders>
              <w:top w:val="single" w:sz="4" w:space="0" w:color="auto"/>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2600284320</w:t>
            </w:r>
          </w:p>
        </w:tc>
        <w:tc>
          <w:tcPr>
            <w:tcW w:w="456" w:type="dxa"/>
            <w:tcBorders>
              <w:top w:val="single" w:sz="4" w:space="0" w:color="auto"/>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630</w:t>
            </w:r>
          </w:p>
        </w:tc>
        <w:tc>
          <w:tcPr>
            <w:tcW w:w="1529" w:type="dxa"/>
            <w:tcBorders>
              <w:top w:val="single" w:sz="4" w:space="0" w:color="auto"/>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435 800,00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435 800,00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Непрограммные расходы</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4000000000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65 641 158,02</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97 146 779,85</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Обеспечение деятельности органов местного самоуправления</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4010000000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10 696,00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10 696,00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обеспечение функций органов местного самоуправления</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4010002040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10 696,00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10 696,00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Межбюджетные трансферты</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4010002040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500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10 696,00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10 696,00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Иные межбюджетные трансферты</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4010002040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540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10 696,00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10 696,00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Целевые средства бюджета автономного округа не отнесенные к муниципальным программам</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4040000000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3 573 300,00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3 698 800,00</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осуществление первичного воинского учета на территориях, где отсутствуют военные комиссариаты</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4040051180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3 573 300,00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3 698 800,00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Межбюджетные трансферты</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4040051180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500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3 573 300,00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3 698 800,00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Субвенции</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4040051180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530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3 573 300,00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3 698 800,00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Резервные фонды муниципального образования</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4060000000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1 000 000,00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1 000 000,00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Резервные средства</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4060007050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1 000 000,00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1 000 000,00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4060007050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800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1 000 000,00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1 000 000,00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Резервные средства</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4060007050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870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1 000 000,00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1 000 000,00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Условно утвержденные расходы</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4080000000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41 301 244,66</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77 784 122,33</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Условно утвержденные расходы</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4080009990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41 301 244,66</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77 784 122,33</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4080009990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800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41 301 244,66</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77 784 122,33</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Резервные средства</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4080009990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870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41 301 244,66</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77 784 122,33</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Исполнение переданных полномочий городского поселения Междуреченский</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4090000000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19 755 917,36</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14 653 161,52</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уличное освещение</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4090006100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11 775 745,48</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12 246 775,29</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4090006100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11 775 745,48</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12 246 775,29</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4090006100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11 775 745,48</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12 246 775,29</w:t>
            </w:r>
          </w:p>
        </w:tc>
      </w:tr>
      <w:tr w:rsidR="000D7552" w:rsidRPr="005652AA" w:rsidTr="000E17AD">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организацию деятельности по сбору и транспортированию твердых коммунальных отходов</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4090006200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2 171 171,88</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497 386,23</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4090006200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2 171 171,88</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497 386,23</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4090006200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2 171 171,88</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497 386,23</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озеленение</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4090006300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110 000,00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55 000,00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4090006300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110 000,00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55 000,00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4090006300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110 000,00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55 000,00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на прочие мероприятия по благоустройству поселения</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4090006500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2 699 000,00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854 000,00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4090006500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2 699 000,00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854 000,00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lastRenderedPageBreak/>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4090006500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2 699 000,00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854 000,00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Расходы по инициативному бюджетированию - "Народный бюджет"</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4090099990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3 000 000,00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1 000 000,00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4090099990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3 000 000,00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1 000 000,00</w:t>
            </w:r>
          </w:p>
        </w:tc>
      </w:tr>
      <w:tr w:rsidR="000D7552" w:rsidRPr="005652AA" w:rsidTr="000E17AD">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0D7552" w:rsidRPr="005652AA" w:rsidRDefault="000D7552" w:rsidP="000E17AD">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4090099990</w:t>
            </w:r>
          </w:p>
        </w:tc>
        <w:tc>
          <w:tcPr>
            <w:tcW w:w="456"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3 000 000,00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1 000 000,00</w:t>
            </w:r>
          </w:p>
        </w:tc>
      </w:tr>
      <w:tr w:rsidR="000D7552" w:rsidRPr="005652AA" w:rsidTr="000E17AD">
        <w:trPr>
          <w:trHeight w:val="255"/>
          <w:jc w:val="center"/>
        </w:trPr>
        <w:tc>
          <w:tcPr>
            <w:tcW w:w="5118" w:type="dxa"/>
            <w:tcBorders>
              <w:top w:val="nil"/>
              <w:left w:val="single" w:sz="4" w:space="0" w:color="auto"/>
              <w:bottom w:val="single" w:sz="4" w:space="0" w:color="auto"/>
              <w:right w:val="single" w:sz="4" w:space="0" w:color="auto"/>
            </w:tcBorders>
            <w:noWrap/>
            <w:vAlign w:val="bottom"/>
            <w:hideMark/>
          </w:tcPr>
          <w:p w:rsidR="000D7552" w:rsidRPr="005652AA" w:rsidRDefault="000D7552" w:rsidP="000E17AD">
            <w:pPr>
              <w:ind w:firstLine="0"/>
              <w:rPr>
                <w:rFonts w:cs="Arial"/>
                <w:sz w:val="16"/>
                <w:szCs w:val="16"/>
              </w:rPr>
            </w:pPr>
            <w:r w:rsidRPr="005652AA">
              <w:rPr>
                <w:rFonts w:cs="Arial"/>
                <w:sz w:val="16"/>
                <w:szCs w:val="16"/>
              </w:rPr>
              <w:t>Итого:</w:t>
            </w:r>
          </w:p>
        </w:tc>
        <w:tc>
          <w:tcPr>
            <w:tcW w:w="1134" w:type="dxa"/>
            <w:tcBorders>
              <w:top w:val="nil"/>
              <w:left w:val="nil"/>
              <w:bottom w:val="single" w:sz="4" w:space="0" w:color="auto"/>
              <w:right w:val="single" w:sz="4" w:space="0" w:color="auto"/>
            </w:tcBorders>
            <w:noWrap/>
            <w:vAlign w:val="bottom"/>
            <w:hideMark/>
          </w:tcPr>
          <w:p w:rsidR="000D7552" w:rsidRPr="005652AA" w:rsidRDefault="000D7552" w:rsidP="000E17AD">
            <w:pPr>
              <w:ind w:firstLine="0"/>
              <w:rPr>
                <w:rFonts w:cs="Arial"/>
                <w:sz w:val="16"/>
                <w:szCs w:val="16"/>
              </w:rPr>
            </w:pPr>
          </w:p>
        </w:tc>
        <w:tc>
          <w:tcPr>
            <w:tcW w:w="456" w:type="dxa"/>
            <w:tcBorders>
              <w:top w:val="nil"/>
              <w:left w:val="nil"/>
              <w:bottom w:val="single" w:sz="4" w:space="0" w:color="auto"/>
              <w:right w:val="single" w:sz="4" w:space="0" w:color="auto"/>
            </w:tcBorders>
            <w:noWrap/>
            <w:vAlign w:val="bottom"/>
            <w:hideMark/>
          </w:tcPr>
          <w:p w:rsidR="000D7552" w:rsidRPr="005652AA" w:rsidRDefault="000D7552" w:rsidP="000E17AD">
            <w:pPr>
              <w:ind w:firstLine="0"/>
              <w:rPr>
                <w:rFonts w:cs="Arial"/>
                <w:sz w:val="16"/>
                <w:szCs w:val="16"/>
              </w:rPr>
            </w:pPr>
          </w:p>
        </w:tc>
        <w:tc>
          <w:tcPr>
            <w:tcW w:w="1529" w:type="dxa"/>
            <w:tcBorders>
              <w:top w:val="nil"/>
              <w:left w:val="nil"/>
              <w:bottom w:val="single" w:sz="4" w:space="0" w:color="auto"/>
              <w:right w:val="nil"/>
            </w:tcBorders>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3 953 689 471,29</w:t>
            </w:r>
          </w:p>
        </w:tc>
        <w:tc>
          <w:tcPr>
            <w:tcW w:w="1447" w:type="dxa"/>
            <w:tcBorders>
              <w:top w:val="nil"/>
              <w:left w:val="single" w:sz="4" w:space="0" w:color="auto"/>
              <w:bottom w:val="single" w:sz="4" w:space="0" w:color="auto"/>
              <w:right w:val="single" w:sz="4" w:space="0" w:color="auto"/>
            </w:tcBorders>
            <w:noWrap/>
            <w:vAlign w:val="bottom"/>
            <w:hideMark/>
          </w:tcPr>
          <w:p w:rsidR="000D7552" w:rsidRPr="005652AA" w:rsidRDefault="000D7552" w:rsidP="000E17AD">
            <w:pPr>
              <w:ind w:firstLine="0"/>
              <w:jc w:val="right"/>
              <w:rPr>
                <w:rFonts w:cs="Arial"/>
                <w:sz w:val="16"/>
                <w:szCs w:val="16"/>
              </w:rPr>
            </w:pPr>
            <w:r w:rsidRPr="005652AA">
              <w:rPr>
                <w:rFonts w:cs="Arial"/>
                <w:sz w:val="16"/>
                <w:szCs w:val="16"/>
              </w:rPr>
              <w:t>3 861 729 614,63</w:t>
            </w:r>
          </w:p>
        </w:tc>
      </w:tr>
    </w:tbl>
    <w:p w:rsidR="000D7552" w:rsidRDefault="000D7552" w:rsidP="000D7552">
      <w:pPr>
        <w:pStyle w:val="2"/>
      </w:pPr>
    </w:p>
    <w:p w:rsidR="000D7552" w:rsidRDefault="000D7552" w:rsidP="000D7552">
      <w:pPr>
        <w:pStyle w:val="2"/>
      </w:pPr>
    </w:p>
    <w:p w:rsidR="000D7552" w:rsidRPr="00366908" w:rsidRDefault="000D7552" w:rsidP="000D7552">
      <w:pPr>
        <w:rPr>
          <w:szCs w:val="16"/>
        </w:rPr>
      </w:pPr>
    </w:p>
    <w:p w:rsidR="000D7552" w:rsidRPr="00366908" w:rsidRDefault="000D7552" w:rsidP="000D7552">
      <w:pPr>
        <w:rPr>
          <w:szCs w:val="16"/>
        </w:rPr>
      </w:pPr>
    </w:p>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6313A2D"/>
    <w:multiLevelType w:val="hybridMultilevel"/>
    <w:tmpl w:val="0374B4C2"/>
    <w:lvl w:ilvl="0" w:tplc="33C472B4">
      <w:start w:val="1"/>
      <w:numFmt w:val="decimal"/>
      <w:lvlText w:val="%1."/>
      <w:lvlJc w:val="left"/>
      <w:pPr>
        <w:ind w:left="1956" w:hanging="1416"/>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0CF42AB4"/>
    <w:multiLevelType w:val="hybridMultilevel"/>
    <w:tmpl w:val="C3E81438"/>
    <w:lvl w:ilvl="0" w:tplc="D764B79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0DA811B6"/>
    <w:multiLevelType w:val="hybridMultilevel"/>
    <w:tmpl w:val="2A4AB284"/>
    <w:lvl w:ilvl="0" w:tplc="46A6DC4E">
      <w:start w:val="1"/>
      <w:numFmt w:val="decimal"/>
      <w:lvlText w:val="%1."/>
      <w:lvlJc w:val="left"/>
      <w:pPr>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EDE178D"/>
    <w:multiLevelType w:val="hybridMultilevel"/>
    <w:tmpl w:val="8298A0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4720CAC"/>
    <w:multiLevelType w:val="hybridMultilevel"/>
    <w:tmpl w:val="6CEAD608"/>
    <w:lvl w:ilvl="0" w:tplc="A4C6C86C">
      <w:start w:val="1"/>
      <w:numFmt w:val="decimal"/>
      <w:lvlText w:val="%1)"/>
      <w:lvlJc w:val="left"/>
      <w:pPr>
        <w:ind w:left="1637"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6">
    <w:nsid w:val="16E87223"/>
    <w:multiLevelType w:val="multilevel"/>
    <w:tmpl w:val="A83A3408"/>
    <w:lvl w:ilvl="0">
      <w:start w:val="1"/>
      <w:numFmt w:val="decimal"/>
      <w:lvlText w:val="%1."/>
      <w:lvlJc w:val="left"/>
      <w:pPr>
        <w:ind w:left="525" w:hanging="525"/>
      </w:pPr>
      <w:rPr>
        <w:rFonts w:hint="default"/>
      </w:rPr>
    </w:lvl>
    <w:lvl w:ilvl="1">
      <w:start w:val="1"/>
      <w:numFmt w:val="decimal"/>
      <w:lvlText w:val="%1.%2."/>
      <w:lvlJc w:val="left"/>
      <w:pPr>
        <w:ind w:left="1395" w:hanging="72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3105" w:hanging="108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815" w:hanging="1440"/>
      </w:pPr>
      <w:rPr>
        <w:rFonts w:hint="default"/>
      </w:rPr>
    </w:lvl>
    <w:lvl w:ilvl="6">
      <w:start w:val="1"/>
      <w:numFmt w:val="decimal"/>
      <w:lvlText w:val="%1.%2.%3.%4.%5.%6.%7."/>
      <w:lvlJc w:val="left"/>
      <w:pPr>
        <w:ind w:left="5850" w:hanging="1800"/>
      </w:pPr>
      <w:rPr>
        <w:rFonts w:hint="default"/>
      </w:rPr>
    </w:lvl>
    <w:lvl w:ilvl="7">
      <w:start w:val="1"/>
      <w:numFmt w:val="decimal"/>
      <w:lvlText w:val="%1.%2.%3.%4.%5.%6.%7.%8."/>
      <w:lvlJc w:val="left"/>
      <w:pPr>
        <w:ind w:left="6525" w:hanging="1800"/>
      </w:pPr>
      <w:rPr>
        <w:rFonts w:hint="default"/>
      </w:rPr>
    </w:lvl>
    <w:lvl w:ilvl="8">
      <w:start w:val="1"/>
      <w:numFmt w:val="decimal"/>
      <w:lvlText w:val="%1.%2.%3.%4.%5.%6.%7.%8.%9."/>
      <w:lvlJc w:val="left"/>
      <w:pPr>
        <w:ind w:left="7560" w:hanging="2160"/>
      </w:pPr>
      <w:rPr>
        <w:rFonts w:hint="default"/>
      </w:rPr>
    </w:lvl>
  </w:abstractNum>
  <w:abstractNum w:abstractNumId="7">
    <w:nsid w:val="16FC6EF5"/>
    <w:multiLevelType w:val="hybridMultilevel"/>
    <w:tmpl w:val="EFF88CDA"/>
    <w:lvl w:ilvl="0" w:tplc="2FA43470">
      <w:start w:val="1"/>
      <w:numFmt w:val="decimal"/>
      <w:lvlText w:val="%1."/>
      <w:lvlJc w:val="left"/>
      <w:pPr>
        <w:tabs>
          <w:tab w:val="num" w:pos="510"/>
        </w:tabs>
        <w:ind w:left="510" w:hanging="360"/>
      </w:pPr>
      <w:rPr>
        <w:rFonts w:hint="default"/>
      </w:rPr>
    </w:lvl>
    <w:lvl w:ilvl="1" w:tplc="06F09A22">
      <w:numFmt w:val="none"/>
      <w:lvlText w:val=""/>
      <w:lvlJc w:val="left"/>
      <w:pPr>
        <w:tabs>
          <w:tab w:val="num" w:pos="360"/>
        </w:tabs>
      </w:pPr>
    </w:lvl>
    <w:lvl w:ilvl="2" w:tplc="A1C8168C">
      <w:numFmt w:val="none"/>
      <w:lvlText w:val=""/>
      <w:lvlJc w:val="left"/>
      <w:pPr>
        <w:tabs>
          <w:tab w:val="num" w:pos="360"/>
        </w:tabs>
      </w:pPr>
    </w:lvl>
    <w:lvl w:ilvl="3" w:tplc="695454F2">
      <w:numFmt w:val="none"/>
      <w:lvlText w:val=""/>
      <w:lvlJc w:val="left"/>
      <w:pPr>
        <w:tabs>
          <w:tab w:val="num" w:pos="360"/>
        </w:tabs>
      </w:pPr>
    </w:lvl>
    <w:lvl w:ilvl="4" w:tplc="5B680792">
      <w:numFmt w:val="none"/>
      <w:lvlText w:val=""/>
      <w:lvlJc w:val="left"/>
      <w:pPr>
        <w:tabs>
          <w:tab w:val="num" w:pos="360"/>
        </w:tabs>
      </w:pPr>
    </w:lvl>
    <w:lvl w:ilvl="5" w:tplc="CD1067B0">
      <w:numFmt w:val="none"/>
      <w:lvlText w:val=""/>
      <w:lvlJc w:val="left"/>
      <w:pPr>
        <w:tabs>
          <w:tab w:val="num" w:pos="360"/>
        </w:tabs>
      </w:pPr>
    </w:lvl>
    <w:lvl w:ilvl="6" w:tplc="6B18087A">
      <w:numFmt w:val="none"/>
      <w:lvlText w:val=""/>
      <w:lvlJc w:val="left"/>
      <w:pPr>
        <w:tabs>
          <w:tab w:val="num" w:pos="360"/>
        </w:tabs>
      </w:pPr>
    </w:lvl>
    <w:lvl w:ilvl="7" w:tplc="74C629BA">
      <w:numFmt w:val="none"/>
      <w:lvlText w:val=""/>
      <w:lvlJc w:val="left"/>
      <w:pPr>
        <w:tabs>
          <w:tab w:val="num" w:pos="360"/>
        </w:tabs>
      </w:pPr>
    </w:lvl>
    <w:lvl w:ilvl="8" w:tplc="4036A8A2">
      <w:numFmt w:val="none"/>
      <w:lvlText w:val=""/>
      <w:lvlJc w:val="left"/>
      <w:pPr>
        <w:tabs>
          <w:tab w:val="num" w:pos="360"/>
        </w:tabs>
      </w:pPr>
    </w:lvl>
  </w:abstractNum>
  <w:abstractNum w:abstractNumId="8">
    <w:nsid w:val="18274DE3"/>
    <w:multiLevelType w:val="hybridMultilevel"/>
    <w:tmpl w:val="B0DEA89C"/>
    <w:lvl w:ilvl="0" w:tplc="3CEED6C4">
      <w:start w:val="1"/>
      <w:numFmt w:val="decimal"/>
      <w:lvlText w:val="%1."/>
      <w:lvlJc w:val="left"/>
      <w:pPr>
        <w:ind w:left="1425" w:hanging="8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1E0736B1"/>
    <w:multiLevelType w:val="hybridMultilevel"/>
    <w:tmpl w:val="6BB2092E"/>
    <w:lvl w:ilvl="0" w:tplc="97343F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20EC2BA4"/>
    <w:multiLevelType w:val="multilevel"/>
    <w:tmpl w:val="7680A026"/>
    <w:lvl w:ilvl="0">
      <w:start w:val="1"/>
      <w:numFmt w:val="decimal"/>
      <w:suff w:val="space"/>
      <w:lvlText w:val="%1."/>
      <w:lvlJc w:val="left"/>
      <w:pPr>
        <w:ind w:firstLine="709"/>
      </w:pPr>
      <w:rPr>
        <w:rFonts w:cs="Times New Roman"/>
      </w:rPr>
    </w:lvl>
    <w:lvl w:ilvl="1">
      <w:start w:val="1"/>
      <w:numFmt w:val="decimal"/>
      <w:suff w:val="space"/>
      <w:lvlText w:val="%1.%2."/>
      <w:lvlJc w:val="left"/>
      <w:pPr>
        <w:ind w:firstLine="1134"/>
      </w:pPr>
      <w:rPr>
        <w:rFonts w:cs="Times New Roman"/>
      </w:rPr>
    </w:lvl>
    <w:lvl w:ilvl="2">
      <w:start w:val="1"/>
      <w:numFmt w:val="decimal"/>
      <w:suff w:val="space"/>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nsid w:val="25DC30EA"/>
    <w:multiLevelType w:val="hybridMultilevel"/>
    <w:tmpl w:val="BA7E2224"/>
    <w:lvl w:ilvl="0" w:tplc="8D66E94C">
      <w:start w:val="1"/>
      <w:numFmt w:val="decimal"/>
      <w:suff w:val="nothing"/>
      <w:lvlText w:val="%1."/>
      <w:lvlJc w:val="left"/>
      <w:pPr>
        <w:ind w:left="1077" w:hanging="8"/>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265B23AB"/>
    <w:multiLevelType w:val="multilevel"/>
    <w:tmpl w:val="68D4E5F6"/>
    <w:lvl w:ilvl="0">
      <w:start w:val="1"/>
      <w:numFmt w:val="decimal"/>
      <w:lvlText w:val="%1."/>
      <w:lvlJc w:val="left"/>
      <w:pPr>
        <w:ind w:left="720" w:hanging="360"/>
      </w:pPr>
    </w:lvl>
    <w:lvl w:ilvl="1">
      <w:start w:val="1"/>
      <w:numFmt w:val="decimal"/>
      <w:isLgl/>
      <w:lvlText w:val="%1.%2"/>
      <w:lvlJc w:val="left"/>
      <w:pPr>
        <w:ind w:left="1095" w:hanging="375"/>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13">
    <w:nsid w:val="26DF05D3"/>
    <w:multiLevelType w:val="hybridMultilevel"/>
    <w:tmpl w:val="E3388688"/>
    <w:lvl w:ilvl="0" w:tplc="2940F79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75366C0"/>
    <w:multiLevelType w:val="hybridMultilevel"/>
    <w:tmpl w:val="A1FCC554"/>
    <w:lvl w:ilvl="0" w:tplc="4B4AB510">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9636786"/>
    <w:multiLevelType w:val="multilevel"/>
    <w:tmpl w:val="BEA07736"/>
    <w:lvl w:ilvl="0">
      <w:start w:val="1"/>
      <w:numFmt w:val="decimal"/>
      <w:pStyle w:val="a0"/>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29F30000"/>
    <w:multiLevelType w:val="hybridMultilevel"/>
    <w:tmpl w:val="C3CABFC4"/>
    <w:lvl w:ilvl="0" w:tplc="5B7033B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nsid w:val="2C100F3D"/>
    <w:multiLevelType w:val="hybridMultilevel"/>
    <w:tmpl w:val="C878333C"/>
    <w:lvl w:ilvl="0" w:tplc="92F0A8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33C83B3D"/>
    <w:multiLevelType w:val="hybridMultilevel"/>
    <w:tmpl w:val="08EECE48"/>
    <w:lvl w:ilvl="0" w:tplc="30C2F3E8">
      <w:start w:val="1"/>
      <w:numFmt w:val="decimal"/>
      <w:lvlText w:val="%1."/>
      <w:lvlJc w:val="left"/>
      <w:pPr>
        <w:ind w:left="786" w:hanging="360"/>
      </w:pPr>
      <w:rPr>
        <w:b w:val="0"/>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36C60DA0"/>
    <w:multiLevelType w:val="hybridMultilevel"/>
    <w:tmpl w:val="62CA43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9AC369B"/>
    <w:multiLevelType w:val="hybridMultilevel"/>
    <w:tmpl w:val="20E0B314"/>
    <w:lvl w:ilvl="0" w:tplc="16B69038">
      <w:start w:val="1"/>
      <w:numFmt w:val="decimal"/>
      <w:suff w:val="space"/>
      <w:lvlText w:val="%1."/>
      <w:lvlJc w:val="left"/>
      <w:pPr>
        <w:ind w:left="1603" w:hanging="103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1">
    <w:nsid w:val="51B30407"/>
    <w:multiLevelType w:val="hybridMultilevel"/>
    <w:tmpl w:val="10C00D6C"/>
    <w:lvl w:ilvl="0" w:tplc="5E6EFE50">
      <w:start w:val="1"/>
      <w:numFmt w:val="decimal"/>
      <w:lvlText w:val="%1."/>
      <w:lvlJc w:val="left"/>
      <w:pPr>
        <w:ind w:left="1362" w:hanging="79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52820C3E"/>
    <w:multiLevelType w:val="hybridMultilevel"/>
    <w:tmpl w:val="F9305C86"/>
    <w:lvl w:ilvl="0" w:tplc="55A4EA7A">
      <w:start w:val="1"/>
      <w:numFmt w:val="decimal"/>
      <w:suff w:val="space"/>
      <w:lvlText w:val="%1."/>
      <w:lvlJc w:val="left"/>
      <w:pPr>
        <w:ind w:left="1710" w:hanging="99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598B7131"/>
    <w:multiLevelType w:val="hybridMultilevel"/>
    <w:tmpl w:val="77C2C79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599626ED"/>
    <w:multiLevelType w:val="multilevel"/>
    <w:tmpl w:val="2DEE89CA"/>
    <w:lvl w:ilvl="0">
      <w:start w:val="1"/>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nsid w:val="5EC91C78"/>
    <w:multiLevelType w:val="hybridMultilevel"/>
    <w:tmpl w:val="887C73D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623D7DDE"/>
    <w:multiLevelType w:val="hybridMultilevel"/>
    <w:tmpl w:val="28161F1A"/>
    <w:lvl w:ilvl="0" w:tplc="D256BBAC">
      <w:start w:val="1"/>
      <w:numFmt w:val="decimal"/>
      <w:suff w:val="space"/>
      <w:lvlText w:val="%1."/>
      <w:lvlJc w:val="left"/>
      <w:pPr>
        <w:ind w:left="435" w:hanging="435"/>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68526C61"/>
    <w:multiLevelType w:val="hybridMultilevel"/>
    <w:tmpl w:val="ACB8BA88"/>
    <w:lvl w:ilvl="0" w:tplc="7B6E9EEE">
      <w:start w:val="1"/>
      <w:numFmt w:val="decimal"/>
      <w:suff w:val="nothing"/>
      <w:lvlText w:val="%1)"/>
      <w:lvlJc w:val="left"/>
      <w:pPr>
        <w:ind w:left="368" w:hanging="8"/>
      </w:pPr>
      <w:rPr>
        <w:rFonts w:hint="default"/>
      </w:r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28">
    <w:nsid w:val="69164DA4"/>
    <w:multiLevelType w:val="hybridMultilevel"/>
    <w:tmpl w:val="DB2A88D2"/>
    <w:lvl w:ilvl="0" w:tplc="64FA513C">
      <w:start w:val="1"/>
      <w:numFmt w:val="decimal"/>
      <w:suff w:val="nothing"/>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BDE6DF1"/>
    <w:multiLevelType w:val="hybridMultilevel"/>
    <w:tmpl w:val="A13E4650"/>
    <w:lvl w:ilvl="0" w:tplc="8CF4E1DE">
      <w:start w:val="1"/>
      <w:numFmt w:val="upperRoman"/>
      <w:lvlText w:val="%1."/>
      <w:lvlJc w:val="left"/>
      <w:pPr>
        <w:tabs>
          <w:tab w:val="num" w:pos="1440"/>
        </w:tabs>
        <w:ind w:left="1440" w:hanging="7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0">
    <w:nsid w:val="6C8D237B"/>
    <w:multiLevelType w:val="hybridMultilevel"/>
    <w:tmpl w:val="A0DA593C"/>
    <w:lvl w:ilvl="0" w:tplc="B66E0F7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0D20394"/>
    <w:multiLevelType w:val="hybridMultilevel"/>
    <w:tmpl w:val="E92AA7B0"/>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736714A8"/>
    <w:multiLevelType w:val="multilevel"/>
    <w:tmpl w:val="17D00A24"/>
    <w:lvl w:ilvl="0">
      <w:start w:val="1"/>
      <w:numFmt w:val="decimal"/>
      <w:lvlText w:val="%1."/>
      <w:lvlJc w:val="left"/>
      <w:pPr>
        <w:ind w:left="1774" w:hanging="1065"/>
      </w:pPr>
      <w:rPr>
        <w:rFonts w:hint="default"/>
        <w:color w:val="auto"/>
      </w:rPr>
    </w:lvl>
    <w:lvl w:ilvl="1">
      <w:start w:val="1"/>
      <w:numFmt w:val="decimal"/>
      <w:isLgl/>
      <w:lvlText w:val="%1.%2."/>
      <w:lvlJc w:val="left"/>
      <w:pPr>
        <w:ind w:left="2010" w:hanging="1290"/>
      </w:pPr>
      <w:rPr>
        <w:rFonts w:hint="default"/>
      </w:rPr>
    </w:lvl>
    <w:lvl w:ilvl="2">
      <w:start w:val="1"/>
      <w:numFmt w:val="decimal"/>
      <w:isLgl/>
      <w:lvlText w:val="%1.%2.%3."/>
      <w:lvlJc w:val="left"/>
      <w:pPr>
        <w:ind w:left="2021" w:hanging="1290"/>
      </w:pPr>
      <w:rPr>
        <w:rFonts w:hint="default"/>
      </w:rPr>
    </w:lvl>
    <w:lvl w:ilvl="3">
      <w:start w:val="1"/>
      <w:numFmt w:val="decimal"/>
      <w:isLgl/>
      <w:lvlText w:val="%1.%2.%3.%4."/>
      <w:lvlJc w:val="left"/>
      <w:pPr>
        <w:ind w:left="2032" w:hanging="1290"/>
      </w:pPr>
      <w:rPr>
        <w:rFonts w:hint="default"/>
      </w:rPr>
    </w:lvl>
    <w:lvl w:ilvl="4">
      <w:start w:val="1"/>
      <w:numFmt w:val="decimal"/>
      <w:isLgl/>
      <w:lvlText w:val="%1.%2.%3.%4.%5."/>
      <w:lvlJc w:val="left"/>
      <w:pPr>
        <w:ind w:left="2043" w:hanging="129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33">
    <w:nsid w:val="73CF225B"/>
    <w:multiLevelType w:val="hybridMultilevel"/>
    <w:tmpl w:val="DD82538C"/>
    <w:lvl w:ilvl="0" w:tplc="EB98B67A">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4">
    <w:nsid w:val="7BEF5E6A"/>
    <w:multiLevelType w:val="hybridMultilevel"/>
    <w:tmpl w:val="C3820D16"/>
    <w:lvl w:ilvl="0" w:tplc="FEB87596">
      <w:start w:val="1"/>
      <w:numFmt w:val="bullet"/>
      <w:lvlText w:val=""/>
      <w:lvlJc w:val="left"/>
      <w:pPr>
        <w:ind w:left="234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15"/>
  </w:num>
  <w:num w:numId="2">
    <w:abstractNumId w:val="0"/>
  </w:num>
  <w:num w:numId="3">
    <w:abstractNumId w:val="25"/>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18"/>
  </w:num>
  <w:num w:numId="12">
    <w:abstractNumId w:val="4"/>
  </w:num>
  <w:num w:numId="13">
    <w:abstractNumId w:val="14"/>
  </w:num>
  <w:num w:numId="14">
    <w:abstractNumId w:val="29"/>
  </w:num>
  <w:num w:numId="15">
    <w:abstractNumId w:val="8"/>
  </w:num>
  <w:num w:numId="16">
    <w:abstractNumId w:val="2"/>
  </w:num>
  <w:num w:numId="17">
    <w:abstractNumId w:val="16"/>
  </w:num>
  <w:num w:numId="18">
    <w:abstractNumId w:val="17"/>
  </w:num>
  <w:num w:numId="19">
    <w:abstractNumId w:val="34"/>
  </w:num>
  <w:num w:numId="20">
    <w:abstractNumId w:val="1"/>
  </w:num>
  <w:num w:numId="21">
    <w:abstractNumId w:val="22"/>
  </w:num>
  <w:num w:numId="22">
    <w:abstractNumId w:val="24"/>
  </w:num>
  <w:num w:numId="23">
    <w:abstractNumId w:val="1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9"/>
  </w:num>
  <w:num w:numId="28">
    <w:abstractNumId w:val="26"/>
  </w:num>
  <w:num w:numId="29">
    <w:abstractNumId w:val="7"/>
  </w:num>
  <w:num w:numId="30">
    <w:abstractNumId w:val="6"/>
  </w:num>
  <w:num w:numId="31">
    <w:abstractNumId w:val="19"/>
  </w:num>
  <w:num w:numId="32">
    <w:abstractNumId w:val="33"/>
  </w:num>
  <w:num w:numId="33">
    <w:abstractNumId w:val="20"/>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27"/>
  </w:num>
  <w:num w:numId="3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5CA0"/>
    <w:rsid w:val="000D7552"/>
    <w:rsid w:val="00515CA0"/>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nhideWhenUsed="0" w:qFormat="1"/>
    <w:lsdException w:name="Body Text First Indent 2" w:uiPriority="0"/>
    <w:lsdException w:name="Strong" w:semiHidden="0" w:uiPriority="0" w:unhideWhenUsed="0" w:qFormat="1"/>
    <w:lsdException w:name="Emphasis" w:semiHidden="0" w:uiPriority="0" w:unhideWhenUsed="0" w:qFormat="1"/>
    <w:lsdException w:name="Normal (Web)" w:qFormat="1"/>
    <w:lsdException w:name="HTML Variable" w:uiPriority="0"/>
    <w:lsdException w:name="annotation subject" w:uiPriority="0"/>
    <w:lsdException w:name="Table Classic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Обычный текст документа"/>
    <w:qFormat/>
    <w:rsid w:val="000D7552"/>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1"/>
    <w:next w:val="a1"/>
    <w:link w:val="10"/>
    <w:qFormat/>
    <w:rsid w:val="000D7552"/>
    <w:pPr>
      <w:jc w:val="center"/>
      <w:outlineLvl w:val="0"/>
    </w:pPr>
    <w:rPr>
      <w:b/>
      <w:bCs/>
      <w:kern w:val="32"/>
      <w:sz w:val="32"/>
      <w:szCs w:val="32"/>
      <w:lang w:val="x-none" w:eastAsia="x-none"/>
    </w:rPr>
  </w:style>
  <w:style w:type="paragraph" w:styleId="2">
    <w:name w:val="heading 2"/>
    <w:aliases w:val="!Разделы документа"/>
    <w:basedOn w:val="a1"/>
    <w:link w:val="20"/>
    <w:qFormat/>
    <w:rsid w:val="000D7552"/>
    <w:pPr>
      <w:jc w:val="center"/>
      <w:outlineLvl w:val="1"/>
    </w:pPr>
    <w:rPr>
      <w:b/>
      <w:bCs/>
      <w:iCs/>
      <w:sz w:val="30"/>
      <w:szCs w:val="28"/>
      <w:lang w:val="x-none" w:eastAsia="x-none"/>
    </w:rPr>
  </w:style>
  <w:style w:type="paragraph" w:styleId="3">
    <w:name w:val="heading 3"/>
    <w:aliases w:val="!Главы документа"/>
    <w:basedOn w:val="a1"/>
    <w:link w:val="30"/>
    <w:qFormat/>
    <w:rsid w:val="000D7552"/>
    <w:pPr>
      <w:outlineLvl w:val="2"/>
    </w:pPr>
    <w:rPr>
      <w:b/>
      <w:bCs/>
      <w:sz w:val="28"/>
      <w:szCs w:val="26"/>
      <w:lang w:val="x-none" w:eastAsia="x-none"/>
    </w:rPr>
  </w:style>
  <w:style w:type="paragraph" w:styleId="4">
    <w:name w:val="heading 4"/>
    <w:aliases w:val="!Параграфы/Статьи документа"/>
    <w:basedOn w:val="a1"/>
    <w:link w:val="40"/>
    <w:qFormat/>
    <w:rsid w:val="000D7552"/>
    <w:pPr>
      <w:outlineLvl w:val="3"/>
    </w:pPr>
    <w:rPr>
      <w:b/>
      <w:bCs/>
      <w:sz w:val="26"/>
      <w:szCs w:val="28"/>
      <w:lang w:val="x-none" w:eastAsia="x-none"/>
    </w:rPr>
  </w:style>
  <w:style w:type="paragraph" w:styleId="5">
    <w:name w:val="heading 5"/>
    <w:basedOn w:val="a1"/>
    <w:next w:val="a1"/>
    <w:link w:val="50"/>
    <w:qFormat/>
    <w:rsid w:val="000D7552"/>
    <w:pPr>
      <w:spacing w:before="240" w:after="60"/>
      <w:outlineLvl w:val="4"/>
    </w:pPr>
    <w:rPr>
      <w:rFonts w:ascii="Times New Roman" w:hAnsi="Times New Roman"/>
      <w:b/>
      <w:bCs/>
      <w:i/>
      <w:iCs/>
      <w:sz w:val="26"/>
      <w:szCs w:val="26"/>
      <w:lang w:val="x-none"/>
    </w:rPr>
  </w:style>
  <w:style w:type="paragraph" w:styleId="6">
    <w:name w:val="heading 6"/>
    <w:basedOn w:val="a1"/>
    <w:next w:val="a1"/>
    <w:link w:val="60"/>
    <w:qFormat/>
    <w:rsid w:val="000D7552"/>
    <w:pPr>
      <w:keepNext/>
      <w:ind w:firstLine="720"/>
      <w:outlineLvl w:val="5"/>
    </w:pPr>
    <w:rPr>
      <w:rFonts w:ascii="Times New Roman" w:hAnsi="Times New Roman"/>
      <w:b/>
      <w:bCs/>
      <w:lang w:val="x-none"/>
    </w:rPr>
  </w:style>
  <w:style w:type="paragraph" w:styleId="7">
    <w:name w:val="heading 7"/>
    <w:basedOn w:val="a1"/>
    <w:next w:val="a1"/>
    <w:link w:val="70"/>
    <w:qFormat/>
    <w:rsid w:val="000D7552"/>
    <w:pPr>
      <w:keepNext/>
      <w:jc w:val="center"/>
      <w:outlineLvl w:val="6"/>
    </w:pPr>
    <w:rPr>
      <w:rFonts w:ascii="Times New Roman" w:hAnsi="Times New Roman"/>
      <w:b/>
      <w:bCs/>
      <w:sz w:val="23"/>
      <w:szCs w:val="23"/>
      <w:lang w:val="x-none"/>
    </w:rPr>
  </w:style>
  <w:style w:type="paragraph" w:styleId="8">
    <w:name w:val="heading 8"/>
    <w:basedOn w:val="a1"/>
    <w:next w:val="a1"/>
    <w:link w:val="80"/>
    <w:qFormat/>
    <w:rsid w:val="000D7552"/>
    <w:pPr>
      <w:keepNext/>
      <w:jc w:val="center"/>
      <w:outlineLvl w:val="7"/>
    </w:pPr>
    <w:rPr>
      <w:rFonts w:ascii="Times New Roman" w:hAnsi="Times New Roman"/>
      <w:b/>
      <w:bCs/>
      <w:lang w:val="x-none"/>
    </w:rPr>
  </w:style>
  <w:style w:type="paragraph" w:styleId="9">
    <w:name w:val="heading 9"/>
    <w:basedOn w:val="a1"/>
    <w:next w:val="a1"/>
    <w:link w:val="90"/>
    <w:uiPriority w:val="99"/>
    <w:qFormat/>
    <w:rsid w:val="000D7552"/>
    <w:pPr>
      <w:keepNext/>
      <w:jc w:val="center"/>
      <w:outlineLvl w:val="8"/>
    </w:pPr>
    <w:rPr>
      <w:rFonts w:ascii="Times New Roman" w:hAnsi="Times New Roman"/>
      <w:b/>
      <w:bCs/>
      <w:sz w:val="20"/>
      <w:szCs w:val="20"/>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Части документа Знак"/>
    <w:basedOn w:val="a2"/>
    <w:link w:val="1"/>
    <w:rsid w:val="000D7552"/>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w:basedOn w:val="a2"/>
    <w:link w:val="2"/>
    <w:rsid w:val="000D7552"/>
    <w:rPr>
      <w:rFonts w:ascii="Arial" w:eastAsia="Times New Roman" w:hAnsi="Arial" w:cs="Times New Roman"/>
      <w:b/>
      <w:bCs/>
      <w:iCs/>
      <w:sz w:val="30"/>
      <w:szCs w:val="28"/>
      <w:lang w:val="x-none" w:eastAsia="x-none"/>
    </w:rPr>
  </w:style>
  <w:style w:type="character" w:customStyle="1" w:styleId="30">
    <w:name w:val="Заголовок 3 Знак"/>
    <w:aliases w:val="!Главы документа Знак"/>
    <w:basedOn w:val="a2"/>
    <w:link w:val="3"/>
    <w:rsid w:val="000D7552"/>
    <w:rPr>
      <w:rFonts w:ascii="Arial" w:eastAsia="Times New Roman" w:hAnsi="Arial" w:cs="Times New Roman"/>
      <w:b/>
      <w:bCs/>
      <w:sz w:val="28"/>
      <w:szCs w:val="26"/>
      <w:lang w:val="x-none" w:eastAsia="x-none"/>
    </w:rPr>
  </w:style>
  <w:style w:type="character" w:customStyle="1" w:styleId="40">
    <w:name w:val="Заголовок 4 Знак"/>
    <w:aliases w:val="!Параграфы/Статьи документа Знак"/>
    <w:basedOn w:val="a2"/>
    <w:link w:val="4"/>
    <w:rsid w:val="000D7552"/>
    <w:rPr>
      <w:rFonts w:ascii="Arial" w:eastAsia="Times New Roman" w:hAnsi="Arial" w:cs="Times New Roman"/>
      <w:b/>
      <w:bCs/>
      <w:sz w:val="26"/>
      <w:szCs w:val="28"/>
      <w:lang w:val="x-none" w:eastAsia="x-none"/>
    </w:rPr>
  </w:style>
  <w:style w:type="character" w:customStyle="1" w:styleId="50">
    <w:name w:val="Заголовок 5 Знак"/>
    <w:basedOn w:val="a2"/>
    <w:link w:val="5"/>
    <w:rsid w:val="000D7552"/>
    <w:rPr>
      <w:rFonts w:ascii="Times New Roman" w:eastAsia="Times New Roman" w:hAnsi="Times New Roman" w:cs="Times New Roman"/>
      <w:b/>
      <w:bCs/>
      <w:i/>
      <w:iCs/>
      <w:sz w:val="26"/>
      <w:szCs w:val="26"/>
      <w:lang w:val="x-none" w:eastAsia="ru-RU"/>
    </w:rPr>
  </w:style>
  <w:style w:type="character" w:customStyle="1" w:styleId="60">
    <w:name w:val="Заголовок 6 Знак"/>
    <w:basedOn w:val="a2"/>
    <w:link w:val="6"/>
    <w:rsid w:val="000D7552"/>
    <w:rPr>
      <w:rFonts w:ascii="Times New Roman" w:eastAsia="Times New Roman" w:hAnsi="Times New Roman" w:cs="Times New Roman"/>
      <w:b/>
      <w:bCs/>
      <w:sz w:val="24"/>
      <w:szCs w:val="24"/>
      <w:lang w:val="x-none" w:eastAsia="ru-RU"/>
    </w:rPr>
  </w:style>
  <w:style w:type="character" w:customStyle="1" w:styleId="70">
    <w:name w:val="Заголовок 7 Знак"/>
    <w:basedOn w:val="a2"/>
    <w:link w:val="7"/>
    <w:rsid w:val="000D7552"/>
    <w:rPr>
      <w:rFonts w:ascii="Times New Roman" w:eastAsia="Times New Roman" w:hAnsi="Times New Roman" w:cs="Times New Roman"/>
      <w:b/>
      <w:bCs/>
      <w:sz w:val="23"/>
      <w:szCs w:val="23"/>
      <w:lang w:val="x-none" w:eastAsia="ru-RU"/>
    </w:rPr>
  </w:style>
  <w:style w:type="character" w:customStyle="1" w:styleId="80">
    <w:name w:val="Заголовок 8 Знак"/>
    <w:basedOn w:val="a2"/>
    <w:link w:val="8"/>
    <w:rsid w:val="000D7552"/>
    <w:rPr>
      <w:rFonts w:ascii="Times New Roman" w:eastAsia="Times New Roman" w:hAnsi="Times New Roman" w:cs="Times New Roman"/>
      <w:b/>
      <w:bCs/>
      <w:sz w:val="24"/>
      <w:szCs w:val="24"/>
      <w:lang w:val="x-none" w:eastAsia="ru-RU"/>
    </w:rPr>
  </w:style>
  <w:style w:type="character" w:customStyle="1" w:styleId="90">
    <w:name w:val="Заголовок 9 Знак"/>
    <w:basedOn w:val="a2"/>
    <w:link w:val="9"/>
    <w:uiPriority w:val="99"/>
    <w:rsid w:val="000D7552"/>
    <w:rPr>
      <w:rFonts w:ascii="Times New Roman" w:eastAsia="Times New Roman" w:hAnsi="Times New Roman" w:cs="Times New Roman"/>
      <w:b/>
      <w:bCs/>
      <w:sz w:val="20"/>
      <w:szCs w:val="20"/>
      <w:lang w:val="x-none" w:eastAsia="ru-RU"/>
    </w:rPr>
  </w:style>
  <w:style w:type="paragraph" w:styleId="a5">
    <w:name w:val="Body Text Indent"/>
    <w:aliases w:val="Основной текст 1,Нумерованный список !!,Надин стиль"/>
    <w:basedOn w:val="a1"/>
    <w:link w:val="a6"/>
    <w:uiPriority w:val="99"/>
    <w:rsid w:val="000D7552"/>
    <w:pPr>
      <w:spacing w:after="120"/>
      <w:ind w:firstLine="720"/>
    </w:pPr>
    <w:rPr>
      <w:rFonts w:ascii="Times New Roman" w:hAnsi="Times New Roman"/>
      <w:sz w:val="26"/>
      <w:szCs w:val="20"/>
      <w:lang w:val="x-none"/>
    </w:rPr>
  </w:style>
  <w:style w:type="character" w:customStyle="1" w:styleId="a6">
    <w:name w:val="Основной текст с отступом Знак"/>
    <w:aliases w:val="Основной текст 1 Знак,Нумерованный список !! Знак,Надин стиль Знак"/>
    <w:basedOn w:val="a2"/>
    <w:link w:val="a5"/>
    <w:uiPriority w:val="99"/>
    <w:rsid w:val="000D7552"/>
    <w:rPr>
      <w:rFonts w:ascii="Times New Roman" w:eastAsia="Times New Roman" w:hAnsi="Times New Roman" w:cs="Times New Roman"/>
      <w:sz w:val="26"/>
      <w:szCs w:val="20"/>
      <w:lang w:val="x-none" w:eastAsia="ru-RU"/>
    </w:rPr>
  </w:style>
  <w:style w:type="paragraph" w:styleId="a7">
    <w:name w:val="Title"/>
    <w:basedOn w:val="a1"/>
    <w:link w:val="a8"/>
    <w:qFormat/>
    <w:rsid w:val="000D7552"/>
    <w:pPr>
      <w:jc w:val="center"/>
    </w:pPr>
    <w:rPr>
      <w:rFonts w:ascii="Times New Roman" w:hAnsi="Times New Roman"/>
      <w:b/>
      <w:bCs/>
      <w:lang w:val="x-none"/>
    </w:rPr>
  </w:style>
  <w:style w:type="character" w:customStyle="1" w:styleId="a8">
    <w:name w:val="Название Знак"/>
    <w:basedOn w:val="a2"/>
    <w:link w:val="a7"/>
    <w:rsid w:val="000D7552"/>
    <w:rPr>
      <w:rFonts w:ascii="Times New Roman" w:eastAsia="Times New Roman" w:hAnsi="Times New Roman" w:cs="Times New Roman"/>
      <w:b/>
      <w:bCs/>
      <w:sz w:val="24"/>
      <w:szCs w:val="24"/>
      <w:lang w:val="x-none" w:eastAsia="ru-RU"/>
    </w:rPr>
  </w:style>
  <w:style w:type="paragraph" w:customStyle="1" w:styleId="ConsNormal">
    <w:name w:val="ConsNormal"/>
    <w:qFormat/>
    <w:rsid w:val="000D7552"/>
    <w:pPr>
      <w:widowControl w:val="0"/>
      <w:autoSpaceDE w:val="0"/>
      <w:autoSpaceDN w:val="0"/>
      <w:adjustRightInd w:val="0"/>
      <w:spacing w:after="0" w:line="240" w:lineRule="auto"/>
      <w:ind w:right="19772" w:firstLine="720"/>
    </w:pPr>
    <w:rPr>
      <w:rFonts w:ascii="Arial" w:eastAsia="Times New Roman" w:hAnsi="Arial" w:cs="Arial"/>
      <w:sz w:val="28"/>
      <w:szCs w:val="28"/>
      <w:lang w:eastAsia="ru-RU"/>
    </w:rPr>
  </w:style>
  <w:style w:type="paragraph" w:styleId="21">
    <w:name w:val="Body Text Indent 2"/>
    <w:basedOn w:val="a1"/>
    <w:link w:val="22"/>
    <w:uiPriority w:val="99"/>
    <w:rsid w:val="000D7552"/>
    <w:pPr>
      <w:ind w:firstLine="709"/>
    </w:pPr>
    <w:rPr>
      <w:rFonts w:ascii="Times New Roman" w:hAnsi="Times New Roman"/>
      <w:lang w:val="x-none"/>
    </w:rPr>
  </w:style>
  <w:style w:type="character" w:customStyle="1" w:styleId="22">
    <w:name w:val="Основной текст с отступом 2 Знак"/>
    <w:basedOn w:val="a2"/>
    <w:link w:val="21"/>
    <w:uiPriority w:val="99"/>
    <w:rsid w:val="000D7552"/>
    <w:rPr>
      <w:rFonts w:ascii="Times New Roman" w:eastAsia="Times New Roman" w:hAnsi="Times New Roman" w:cs="Times New Roman"/>
      <w:sz w:val="24"/>
      <w:szCs w:val="24"/>
      <w:lang w:val="x-none" w:eastAsia="ru-RU"/>
    </w:rPr>
  </w:style>
  <w:style w:type="paragraph" w:styleId="a9">
    <w:name w:val="footer"/>
    <w:basedOn w:val="a1"/>
    <w:link w:val="aa"/>
    <w:rsid w:val="000D7552"/>
    <w:pPr>
      <w:tabs>
        <w:tab w:val="center" w:pos="4677"/>
        <w:tab w:val="right" w:pos="9355"/>
      </w:tabs>
    </w:pPr>
    <w:rPr>
      <w:rFonts w:ascii="Times New Roman" w:hAnsi="Times New Roman"/>
      <w:sz w:val="26"/>
      <w:szCs w:val="26"/>
      <w:lang w:val="x-none"/>
    </w:rPr>
  </w:style>
  <w:style w:type="character" w:customStyle="1" w:styleId="aa">
    <w:name w:val="Нижний колонтитул Знак"/>
    <w:basedOn w:val="a2"/>
    <w:link w:val="a9"/>
    <w:rsid w:val="000D7552"/>
    <w:rPr>
      <w:rFonts w:ascii="Times New Roman" w:eastAsia="Times New Roman" w:hAnsi="Times New Roman" w:cs="Times New Roman"/>
      <w:sz w:val="26"/>
      <w:szCs w:val="26"/>
      <w:lang w:val="x-none" w:eastAsia="ru-RU"/>
    </w:rPr>
  </w:style>
  <w:style w:type="paragraph" w:styleId="ab">
    <w:name w:val="Body Text"/>
    <w:basedOn w:val="a1"/>
    <w:link w:val="ac"/>
    <w:rsid w:val="000D7552"/>
    <w:rPr>
      <w:rFonts w:ascii="Times New Roman" w:hAnsi="Times New Roman"/>
      <w:b/>
      <w:lang w:val="x-none"/>
    </w:rPr>
  </w:style>
  <w:style w:type="character" w:customStyle="1" w:styleId="ac">
    <w:name w:val="Основной текст Знак"/>
    <w:basedOn w:val="a2"/>
    <w:link w:val="ab"/>
    <w:rsid w:val="000D7552"/>
    <w:rPr>
      <w:rFonts w:ascii="Times New Roman" w:eastAsia="Times New Roman" w:hAnsi="Times New Roman" w:cs="Times New Roman"/>
      <w:b/>
      <w:sz w:val="24"/>
      <w:szCs w:val="24"/>
      <w:lang w:val="x-none" w:eastAsia="ru-RU"/>
    </w:rPr>
  </w:style>
  <w:style w:type="paragraph" w:styleId="23">
    <w:name w:val="Body Text 2"/>
    <w:basedOn w:val="a1"/>
    <w:link w:val="24"/>
    <w:uiPriority w:val="99"/>
    <w:rsid w:val="000D7552"/>
    <w:rPr>
      <w:rFonts w:ascii="Times New Roman" w:hAnsi="Times New Roman"/>
      <w:lang w:val="x-none"/>
    </w:rPr>
  </w:style>
  <w:style w:type="character" w:customStyle="1" w:styleId="24">
    <w:name w:val="Основной текст 2 Знак"/>
    <w:basedOn w:val="a2"/>
    <w:link w:val="23"/>
    <w:uiPriority w:val="99"/>
    <w:rsid w:val="000D7552"/>
    <w:rPr>
      <w:rFonts w:ascii="Times New Roman" w:eastAsia="Times New Roman" w:hAnsi="Times New Roman" w:cs="Times New Roman"/>
      <w:sz w:val="24"/>
      <w:szCs w:val="24"/>
      <w:lang w:val="x-none" w:eastAsia="ru-RU"/>
    </w:rPr>
  </w:style>
  <w:style w:type="paragraph" w:styleId="31">
    <w:name w:val="Body Text Indent 3"/>
    <w:basedOn w:val="a1"/>
    <w:link w:val="32"/>
    <w:uiPriority w:val="99"/>
    <w:rsid w:val="000D7552"/>
    <w:rPr>
      <w:rFonts w:ascii="Times New Roman" w:hAnsi="Times New Roman"/>
      <w:lang w:val="x-none"/>
    </w:rPr>
  </w:style>
  <w:style w:type="character" w:customStyle="1" w:styleId="32">
    <w:name w:val="Основной текст с отступом 3 Знак"/>
    <w:basedOn w:val="a2"/>
    <w:link w:val="31"/>
    <w:uiPriority w:val="99"/>
    <w:rsid w:val="000D7552"/>
    <w:rPr>
      <w:rFonts w:ascii="Times New Roman" w:eastAsia="Times New Roman" w:hAnsi="Times New Roman" w:cs="Times New Roman"/>
      <w:sz w:val="24"/>
      <w:szCs w:val="24"/>
      <w:lang w:val="x-none" w:eastAsia="ru-RU"/>
    </w:rPr>
  </w:style>
  <w:style w:type="paragraph" w:styleId="25">
    <w:name w:val="Body Text First Indent 2"/>
    <w:basedOn w:val="a5"/>
    <w:link w:val="26"/>
    <w:rsid w:val="000D7552"/>
    <w:pPr>
      <w:spacing w:after="0"/>
      <w:ind w:firstLine="851"/>
    </w:pPr>
    <w:rPr>
      <w:sz w:val="28"/>
    </w:rPr>
  </w:style>
  <w:style w:type="character" w:customStyle="1" w:styleId="26">
    <w:name w:val="Красная строка 2 Знак"/>
    <w:basedOn w:val="a6"/>
    <w:link w:val="25"/>
    <w:rsid w:val="000D7552"/>
    <w:rPr>
      <w:rFonts w:ascii="Times New Roman" w:eastAsia="Times New Roman" w:hAnsi="Times New Roman" w:cs="Times New Roman"/>
      <w:sz w:val="28"/>
      <w:szCs w:val="20"/>
      <w:lang w:val="x-none" w:eastAsia="ru-RU"/>
    </w:rPr>
  </w:style>
  <w:style w:type="paragraph" w:styleId="ad">
    <w:name w:val="Subtitle"/>
    <w:basedOn w:val="a1"/>
    <w:link w:val="ae"/>
    <w:uiPriority w:val="99"/>
    <w:qFormat/>
    <w:rsid w:val="000D7552"/>
    <w:pPr>
      <w:jc w:val="center"/>
    </w:pPr>
    <w:rPr>
      <w:rFonts w:ascii="Times New Roman" w:hAnsi="Times New Roman"/>
      <w:b/>
      <w:bCs/>
      <w:lang w:val="x-none"/>
    </w:rPr>
  </w:style>
  <w:style w:type="character" w:customStyle="1" w:styleId="ae">
    <w:name w:val="Подзаголовок Знак"/>
    <w:basedOn w:val="a2"/>
    <w:link w:val="ad"/>
    <w:uiPriority w:val="99"/>
    <w:rsid w:val="000D7552"/>
    <w:rPr>
      <w:rFonts w:ascii="Times New Roman" w:eastAsia="Times New Roman" w:hAnsi="Times New Roman" w:cs="Times New Roman"/>
      <w:b/>
      <w:bCs/>
      <w:sz w:val="24"/>
      <w:szCs w:val="24"/>
      <w:lang w:val="x-none" w:eastAsia="ru-RU"/>
    </w:rPr>
  </w:style>
  <w:style w:type="paragraph" w:styleId="af">
    <w:name w:val="header"/>
    <w:basedOn w:val="a1"/>
    <w:link w:val="af0"/>
    <w:uiPriority w:val="99"/>
    <w:rsid w:val="000D7552"/>
    <w:pPr>
      <w:tabs>
        <w:tab w:val="center" w:pos="4153"/>
        <w:tab w:val="right" w:pos="8306"/>
      </w:tabs>
      <w:ind w:firstLine="720"/>
    </w:pPr>
    <w:rPr>
      <w:rFonts w:ascii="Times New Roman" w:hAnsi="Times New Roman"/>
      <w:sz w:val="28"/>
      <w:szCs w:val="20"/>
      <w:lang w:val="x-none"/>
    </w:rPr>
  </w:style>
  <w:style w:type="character" w:customStyle="1" w:styleId="af0">
    <w:name w:val="Верхний колонтитул Знак"/>
    <w:basedOn w:val="a2"/>
    <w:link w:val="af"/>
    <w:uiPriority w:val="99"/>
    <w:rsid w:val="000D7552"/>
    <w:rPr>
      <w:rFonts w:ascii="Times New Roman" w:eastAsia="Times New Roman" w:hAnsi="Times New Roman" w:cs="Times New Roman"/>
      <w:sz w:val="28"/>
      <w:szCs w:val="20"/>
      <w:lang w:val="x-none" w:eastAsia="ru-RU"/>
    </w:rPr>
  </w:style>
  <w:style w:type="paragraph" w:customStyle="1" w:styleId="ConsPlusNormal">
    <w:name w:val="ConsPlusNormal"/>
    <w:qFormat/>
    <w:rsid w:val="000D755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1">
    <w:name w:val="Balloon Text"/>
    <w:basedOn w:val="a1"/>
    <w:link w:val="af2"/>
    <w:unhideWhenUsed/>
    <w:rsid w:val="000D7552"/>
    <w:rPr>
      <w:rFonts w:ascii="Tahoma" w:eastAsia="Calibri" w:hAnsi="Tahoma"/>
      <w:sz w:val="16"/>
      <w:szCs w:val="16"/>
      <w:lang w:val="x-none" w:eastAsia="x-none"/>
    </w:rPr>
  </w:style>
  <w:style w:type="character" w:customStyle="1" w:styleId="af2">
    <w:name w:val="Текст выноски Знак"/>
    <w:basedOn w:val="a2"/>
    <w:link w:val="af1"/>
    <w:rsid w:val="000D7552"/>
    <w:rPr>
      <w:rFonts w:ascii="Tahoma" w:eastAsia="Calibri" w:hAnsi="Tahoma" w:cs="Times New Roman"/>
      <w:sz w:val="16"/>
      <w:szCs w:val="16"/>
      <w:lang w:val="x-none" w:eastAsia="x-none"/>
    </w:rPr>
  </w:style>
  <w:style w:type="table" w:styleId="af3">
    <w:name w:val="Table Grid"/>
    <w:basedOn w:val="a3"/>
    <w:rsid w:val="000D755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List Paragraph"/>
    <w:basedOn w:val="a1"/>
    <w:link w:val="af5"/>
    <w:uiPriority w:val="34"/>
    <w:qFormat/>
    <w:rsid w:val="000D7552"/>
    <w:pPr>
      <w:spacing w:after="200" w:line="276" w:lineRule="auto"/>
      <w:ind w:left="720"/>
      <w:contextualSpacing/>
    </w:pPr>
    <w:rPr>
      <w:rFonts w:ascii="Calibri" w:eastAsia="Calibri" w:hAnsi="Calibri"/>
      <w:sz w:val="22"/>
      <w:szCs w:val="22"/>
      <w:lang w:val="x-none" w:eastAsia="en-US"/>
    </w:rPr>
  </w:style>
  <w:style w:type="numbering" w:customStyle="1" w:styleId="11">
    <w:name w:val="Нет списка1"/>
    <w:next w:val="a4"/>
    <w:semiHidden/>
    <w:rsid w:val="000D7552"/>
  </w:style>
  <w:style w:type="paragraph" w:styleId="33">
    <w:name w:val="Body Text 3"/>
    <w:basedOn w:val="a1"/>
    <w:link w:val="34"/>
    <w:uiPriority w:val="99"/>
    <w:rsid w:val="000D7552"/>
    <w:pPr>
      <w:widowControl w:val="0"/>
      <w:autoSpaceDE w:val="0"/>
      <w:autoSpaceDN w:val="0"/>
      <w:adjustRightInd w:val="0"/>
    </w:pPr>
    <w:rPr>
      <w:rFonts w:ascii="Times New Roman" w:hAnsi="Times New Roman"/>
      <w:iCs/>
      <w:sz w:val="28"/>
      <w:lang w:val="x-none"/>
    </w:rPr>
  </w:style>
  <w:style w:type="character" w:customStyle="1" w:styleId="34">
    <w:name w:val="Основной текст 3 Знак"/>
    <w:basedOn w:val="a2"/>
    <w:link w:val="33"/>
    <w:uiPriority w:val="99"/>
    <w:rsid w:val="000D7552"/>
    <w:rPr>
      <w:rFonts w:ascii="Times New Roman" w:eastAsia="Times New Roman" w:hAnsi="Times New Roman" w:cs="Times New Roman"/>
      <w:iCs/>
      <w:sz w:val="28"/>
      <w:szCs w:val="24"/>
      <w:lang w:val="x-none" w:eastAsia="ru-RU"/>
    </w:rPr>
  </w:style>
  <w:style w:type="paragraph" w:styleId="af6">
    <w:name w:val="Normal (Web)"/>
    <w:aliases w:val="Обычный (веб) Знак,Обычный (Web)"/>
    <w:basedOn w:val="a1"/>
    <w:link w:val="12"/>
    <w:uiPriority w:val="99"/>
    <w:qFormat/>
    <w:rsid w:val="000D7552"/>
    <w:pPr>
      <w:spacing w:before="100" w:beforeAutospacing="1" w:after="100" w:afterAutospacing="1"/>
    </w:pPr>
    <w:rPr>
      <w:sz w:val="18"/>
      <w:szCs w:val="18"/>
      <w:lang w:val="x-none" w:eastAsia="x-none"/>
    </w:rPr>
  </w:style>
  <w:style w:type="character" w:customStyle="1" w:styleId="af7">
    <w:name w:val="Не вступил в силу"/>
    <w:rsid w:val="000D7552"/>
    <w:rPr>
      <w:b/>
      <w:bCs/>
      <w:color w:val="008080"/>
      <w:szCs w:val="20"/>
    </w:rPr>
  </w:style>
  <w:style w:type="numbering" w:customStyle="1" w:styleId="27">
    <w:name w:val="Нет списка2"/>
    <w:next w:val="a4"/>
    <w:semiHidden/>
    <w:unhideWhenUsed/>
    <w:rsid w:val="000D7552"/>
  </w:style>
  <w:style w:type="paragraph" w:customStyle="1" w:styleId="a0">
    <w:name w:val="Нумерованный абзац"/>
    <w:rsid w:val="000D7552"/>
    <w:pPr>
      <w:numPr>
        <w:numId w:val="1"/>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ConsPlusTitle">
    <w:name w:val="ConsPlusTitle"/>
    <w:link w:val="ConsPlusTitle0"/>
    <w:qFormat/>
    <w:rsid w:val="000D7552"/>
    <w:pPr>
      <w:snapToGrid w:val="0"/>
      <w:spacing w:after="0" w:line="240" w:lineRule="auto"/>
    </w:pPr>
    <w:rPr>
      <w:rFonts w:ascii="Arial" w:eastAsia="Times New Roman" w:hAnsi="Arial" w:cs="Times New Roman"/>
      <w:b/>
      <w:sz w:val="20"/>
      <w:szCs w:val="20"/>
      <w:lang w:eastAsia="ru-RU"/>
    </w:rPr>
  </w:style>
  <w:style w:type="character" w:customStyle="1" w:styleId="ConsPlusTitle0">
    <w:name w:val="ConsPlusTitle Знак"/>
    <w:link w:val="ConsPlusTitle"/>
    <w:rsid w:val="000D7552"/>
    <w:rPr>
      <w:rFonts w:ascii="Arial" w:eastAsia="Times New Roman" w:hAnsi="Arial" w:cs="Times New Roman"/>
      <w:b/>
      <w:sz w:val="20"/>
      <w:szCs w:val="20"/>
      <w:lang w:eastAsia="ru-RU"/>
    </w:rPr>
  </w:style>
  <w:style w:type="numbering" w:customStyle="1" w:styleId="35">
    <w:name w:val="Нет списка3"/>
    <w:next w:val="a4"/>
    <w:semiHidden/>
    <w:rsid w:val="000D7552"/>
  </w:style>
  <w:style w:type="paragraph" w:customStyle="1" w:styleId="ConsPlusNonformat">
    <w:name w:val="ConsPlusNonformat"/>
    <w:qFormat/>
    <w:rsid w:val="000D755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3">
    <w:name w:val="Сетка таблицы1"/>
    <w:basedOn w:val="a3"/>
    <w:next w:val="af3"/>
    <w:rsid w:val="000D7552"/>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0D7552"/>
    <w:pPr>
      <w:widowControl w:val="0"/>
      <w:autoSpaceDE w:val="0"/>
      <w:autoSpaceDN w:val="0"/>
      <w:adjustRightInd w:val="0"/>
      <w:spacing w:after="0" w:line="240" w:lineRule="auto"/>
    </w:pPr>
    <w:rPr>
      <w:rFonts w:ascii="Arial" w:eastAsia="Times New Roman" w:hAnsi="Arial" w:cs="Arial"/>
      <w:b/>
      <w:bCs/>
      <w:lang w:eastAsia="ru-RU"/>
    </w:rPr>
  </w:style>
  <w:style w:type="character" w:styleId="af8">
    <w:name w:val="Strong"/>
    <w:qFormat/>
    <w:rsid w:val="000D7552"/>
    <w:rPr>
      <w:b/>
      <w:bCs/>
    </w:rPr>
  </w:style>
  <w:style w:type="character" w:styleId="af9">
    <w:name w:val="Emphasis"/>
    <w:qFormat/>
    <w:rsid w:val="000D7552"/>
    <w:rPr>
      <w:rFonts w:ascii="Calibri" w:hAnsi="Calibri" w:cs="Calibri"/>
      <w:b/>
      <w:bCs/>
      <w:i/>
      <w:iCs/>
    </w:rPr>
  </w:style>
  <w:style w:type="paragraph" w:styleId="afa">
    <w:name w:val="No Spacing"/>
    <w:basedOn w:val="a1"/>
    <w:link w:val="afb"/>
    <w:uiPriority w:val="1"/>
    <w:qFormat/>
    <w:rsid w:val="000D7552"/>
    <w:pPr>
      <w:ind w:firstLine="0"/>
      <w:jc w:val="left"/>
    </w:pPr>
    <w:rPr>
      <w:rFonts w:ascii="Calibri" w:hAnsi="Calibri"/>
      <w:lang w:val="en-US" w:eastAsia="en-US"/>
    </w:rPr>
  </w:style>
  <w:style w:type="paragraph" w:styleId="28">
    <w:name w:val="Quote"/>
    <w:basedOn w:val="a1"/>
    <w:next w:val="a1"/>
    <w:link w:val="29"/>
    <w:qFormat/>
    <w:rsid w:val="000D7552"/>
    <w:pPr>
      <w:ind w:firstLine="0"/>
      <w:jc w:val="left"/>
    </w:pPr>
    <w:rPr>
      <w:rFonts w:ascii="Calibri" w:hAnsi="Calibri"/>
      <w:i/>
      <w:iCs/>
      <w:lang w:val="en-US" w:eastAsia="x-none"/>
    </w:rPr>
  </w:style>
  <w:style w:type="character" w:customStyle="1" w:styleId="29">
    <w:name w:val="Цитата 2 Знак"/>
    <w:basedOn w:val="a2"/>
    <w:link w:val="28"/>
    <w:rsid w:val="000D7552"/>
    <w:rPr>
      <w:rFonts w:ascii="Calibri" w:eastAsia="Times New Roman" w:hAnsi="Calibri" w:cs="Times New Roman"/>
      <w:i/>
      <w:iCs/>
      <w:sz w:val="24"/>
      <w:szCs w:val="24"/>
      <w:lang w:val="en-US" w:eastAsia="x-none"/>
    </w:rPr>
  </w:style>
  <w:style w:type="paragraph" w:styleId="afc">
    <w:name w:val="Intense Quote"/>
    <w:basedOn w:val="a1"/>
    <w:next w:val="a1"/>
    <w:link w:val="afd"/>
    <w:qFormat/>
    <w:rsid w:val="000D7552"/>
    <w:pPr>
      <w:ind w:left="720" w:right="720" w:firstLine="0"/>
      <w:jc w:val="left"/>
    </w:pPr>
    <w:rPr>
      <w:rFonts w:ascii="Calibri" w:hAnsi="Calibri"/>
      <w:b/>
      <w:bCs/>
      <w:i/>
      <w:iCs/>
      <w:lang w:val="en-US" w:eastAsia="x-none"/>
    </w:rPr>
  </w:style>
  <w:style w:type="character" w:customStyle="1" w:styleId="afd">
    <w:name w:val="Выделенная цитата Знак"/>
    <w:basedOn w:val="a2"/>
    <w:link w:val="afc"/>
    <w:rsid w:val="000D7552"/>
    <w:rPr>
      <w:rFonts w:ascii="Calibri" w:eastAsia="Times New Roman" w:hAnsi="Calibri" w:cs="Times New Roman"/>
      <w:b/>
      <w:bCs/>
      <w:i/>
      <w:iCs/>
      <w:sz w:val="24"/>
      <w:szCs w:val="24"/>
      <w:lang w:val="en-US" w:eastAsia="x-none"/>
    </w:rPr>
  </w:style>
  <w:style w:type="character" w:styleId="afe">
    <w:name w:val="Subtle Emphasis"/>
    <w:qFormat/>
    <w:rsid w:val="000D7552"/>
    <w:rPr>
      <w:i/>
      <w:iCs/>
      <w:color w:val="auto"/>
    </w:rPr>
  </w:style>
  <w:style w:type="character" w:styleId="aff">
    <w:name w:val="Intense Emphasis"/>
    <w:uiPriority w:val="21"/>
    <w:qFormat/>
    <w:rsid w:val="000D7552"/>
    <w:rPr>
      <w:b/>
      <w:bCs/>
      <w:i/>
      <w:iCs/>
      <w:sz w:val="24"/>
      <w:szCs w:val="24"/>
      <w:u w:val="single"/>
    </w:rPr>
  </w:style>
  <w:style w:type="character" w:styleId="aff0">
    <w:name w:val="Subtle Reference"/>
    <w:qFormat/>
    <w:rsid w:val="000D7552"/>
    <w:rPr>
      <w:sz w:val="24"/>
      <w:szCs w:val="24"/>
      <w:u w:val="single"/>
    </w:rPr>
  </w:style>
  <w:style w:type="character" w:styleId="aff1">
    <w:name w:val="Intense Reference"/>
    <w:qFormat/>
    <w:rsid w:val="000D7552"/>
    <w:rPr>
      <w:b/>
      <w:bCs/>
      <w:sz w:val="24"/>
      <w:szCs w:val="24"/>
      <w:u w:val="single"/>
    </w:rPr>
  </w:style>
  <w:style w:type="character" w:styleId="aff2">
    <w:name w:val="Book Title"/>
    <w:uiPriority w:val="33"/>
    <w:qFormat/>
    <w:rsid w:val="000D7552"/>
    <w:rPr>
      <w:rFonts w:ascii="Cambria" w:hAnsi="Cambria" w:cs="Cambria"/>
      <w:b/>
      <w:bCs/>
      <w:i/>
      <w:iCs/>
      <w:sz w:val="24"/>
      <w:szCs w:val="24"/>
    </w:rPr>
  </w:style>
  <w:style w:type="paragraph" w:styleId="aff3">
    <w:name w:val="TOC Heading"/>
    <w:basedOn w:val="1"/>
    <w:next w:val="a1"/>
    <w:uiPriority w:val="39"/>
    <w:qFormat/>
    <w:rsid w:val="000D7552"/>
    <w:pPr>
      <w:spacing w:before="240" w:after="60"/>
      <w:ind w:firstLine="0"/>
      <w:jc w:val="left"/>
      <w:outlineLvl w:val="9"/>
    </w:pPr>
    <w:rPr>
      <w:rFonts w:ascii="Cambria" w:hAnsi="Cambria" w:cs="Cambria"/>
      <w:lang w:val="en-US" w:eastAsia="en-US"/>
    </w:rPr>
  </w:style>
  <w:style w:type="paragraph" w:customStyle="1" w:styleId="aff4">
    <w:name w:val="Знак"/>
    <w:basedOn w:val="a1"/>
    <w:uiPriority w:val="99"/>
    <w:rsid w:val="000D7552"/>
    <w:pPr>
      <w:spacing w:after="160" w:line="240" w:lineRule="exact"/>
      <w:ind w:firstLine="0"/>
      <w:jc w:val="left"/>
    </w:pPr>
    <w:rPr>
      <w:rFonts w:ascii="Verdana" w:hAnsi="Verdana" w:cs="Verdana"/>
      <w:sz w:val="20"/>
      <w:szCs w:val="20"/>
      <w:lang w:val="en-US" w:eastAsia="en-US"/>
    </w:rPr>
  </w:style>
  <w:style w:type="numbering" w:customStyle="1" w:styleId="41">
    <w:name w:val="Нет списка4"/>
    <w:next w:val="a4"/>
    <w:semiHidden/>
    <w:rsid w:val="000D7552"/>
  </w:style>
  <w:style w:type="paragraph" w:customStyle="1" w:styleId="14">
    <w:name w:val="Знак1 Знак Знак"/>
    <w:basedOn w:val="a1"/>
    <w:rsid w:val="000D7552"/>
    <w:pPr>
      <w:spacing w:before="100" w:beforeAutospacing="1" w:after="100" w:afterAutospacing="1"/>
      <w:ind w:firstLine="0"/>
      <w:jc w:val="left"/>
    </w:pPr>
    <w:rPr>
      <w:rFonts w:ascii="Tahoma" w:hAnsi="Tahoma"/>
      <w:sz w:val="20"/>
      <w:szCs w:val="20"/>
      <w:lang w:val="en-US" w:eastAsia="en-US"/>
    </w:rPr>
  </w:style>
  <w:style w:type="character" w:styleId="aff5">
    <w:name w:val="Hyperlink"/>
    <w:uiPriority w:val="99"/>
    <w:rsid w:val="000D7552"/>
    <w:rPr>
      <w:color w:val="0000FF"/>
      <w:u w:val="none"/>
    </w:rPr>
  </w:style>
  <w:style w:type="numbering" w:customStyle="1" w:styleId="51">
    <w:name w:val="Нет списка5"/>
    <w:next w:val="a4"/>
    <w:semiHidden/>
    <w:unhideWhenUsed/>
    <w:rsid w:val="000D7552"/>
  </w:style>
  <w:style w:type="numbering" w:customStyle="1" w:styleId="110">
    <w:name w:val="Нет списка11"/>
    <w:next w:val="a4"/>
    <w:semiHidden/>
    <w:rsid w:val="000D7552"/>
  </w:style>
  <w:style w:type="numbering" w:customStyle="1" w:styleId="210">
    <w:name w:val="Нет списка21"/>
    <w:next w:val="a4"/>
    <w:semiHidden/>
    <w:unhideWhenUsed/>
    <w:rsid w:val="000D7552"/>
  </w:style>
  <w:style w:type="numbering" w:customStyle="1" w:styleId="310">
    <w:name w:val="Нет списка31"/>
    <w:next w:val="a4"/>
    <w:semiHidden/>
    <w:rsid w:val="000D7552"/>
  </w:style>
  <w:style w:type="numbering" w:customStyle="1" w:styleId="410">
    <w:name w:val="Нет списка41"/>
    <w:next w:val="a4"/>
    <w:semiHidden/>
    <w:unhideWhenUsed/>
    <w:rsid w:val="000D7552"/>
  </w:style>
  <w:style w:type="paragraph" w:customStyle="1" w:styleId="aff6">
    <w:name w:val="Знак Знак Знак Знак Знак Знак Знак Знак Знак Знак"/>
    <w:basedOn w:val="a1"/>
    <w:rsid w:val="000D7552"/>
    <w:pPr>
      <w:spacing w:after="160" w:line="240" w:lineRule="exact"/>
      <w:ind w:firstLine="0"/>
      <w:jc w:val="left"/>
    </w:pPr>
    <w:rPr>
      <w:rFonts w:ascii="Verdana" w:hAnsi="Verdana" w:cs="Verdana"/>
      <w:sz w:val="20"/>
      <w:szCs w:val="20"/>
      <w:lang w:val="en-US" w:eastAsia="en-US"/>
    </w:rPr>
  </w:style>
  <w:style w:type="numbering" w:customStyle="1" w:styleId="61">
    <w:name w:val="Нет списка6"/>
    <w:next w:val="a4"/>
    <w:semiHidden/>
    <w:unhideWhenUsed/>
    <w:rsid w:val="000D7552"/>
  </w:style>
  <w:style w:type="numbering" w:customStyle="1" w:styleId="120">
    <w:name w:val="Нет списка12"/>
    <w:next w:val="a4"/>
    <w:semiHidden/>
    <w:rsid w:val="000D7552"/>
  </w:style>
  <w:style w:type="numbering" w:customStyle="1" w:styleId="220">
    <w:name w:val="Нет списка22"/>
    <w:next w:val="a4"/>
    <w:semiHidden/>
    <w:unhideWhenUsed/>
    <w:rsid w:val="000D7552"/>
  </w:style>
  <w:style w:type="numbering" w:customStyle="1" w:styleId="320">
    <w:name w:val="Нет списка32"/>
    <w:next w:val="a4"/>
    <w:semiHidden/>
    <w:rsid w:val="000D7552"/>
  </w:style>
  <w:style w:type="numbering" w:customStyle="1" w:styleId="42">
    <w:name w:val="Нет списка42"/>
    <w:next w:val="a4"/>
    <w:semiHidden/>
    <w:unhideWhenUsed/>
    <w:rsid w:val="000D7552"/>
  </w:style>
  <w:style w:type="numbering" w:customStyle="1" w:styleId="71">
    <w:name w:val="Нет списка7"/>
    <w:next w:val="a4"/>
    <w:semiHidden/>
    <w:unhideWhenUsed/>
    <w:rsid w:val="000D7552"/>
  </w:style>
  <w:style w:type="paragraph" w:customStyle="1" w:styleId="af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0D7552"/>
    <w:pPr>
      <w:spacing w:after="160" w:line="240" w:lineRule="exact"/>
      <w:ind w:firstLine="0"/>
      <w:jc w:val="left"/>
    </w:pPr>
    <w:rPr>
      <w:sz w:val="28"/>
      <w:szCs w:val="20"/>
      <w:lang w:val="en-US" w:eastAsia="en-US"/>
    </w:rPr>
  </w:style>
  <w:style w:type="paragraph" w:customStyle="1" w:styleId="aff8">
    <w:name w:val="Всегда"/>
    <w:basedOn w:val="a1"/>
    <w:autoRedefine/>
    <w:qFormat/>
    <w:rsid w:val="000D7552"/>
    <w:pPr>
      <w:spacing w:line="0" w:lineRule="atLeast"/>
      <w:ind w:firstLine="709"/>
    </w:pPr>
    <w:rPr>
      <w:sz w:val="28"/>
      <w:szCs w:val="28"/>
      <w:lang w:eastAsia="en-US"/>
    </w:rPr>
  </w:style>
  <w:style w:type="paragraph" w:customStyle="1" w:styleId="Default">
    <w:name w:val="Default"/>
    <w:uiPriority w:val="99"/>
    <w:rsid w:val="000D7552"/>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9">
    <w:name w:val="Прижатый влево"/>
    <w:basedOn w:val="a1"/>
    <w:next w:val="a1"/>
    <w:uiPriority w:val="99"/>
    <w:rsid w:val="000D7552"/>
    <w:pPr>
      <w:autoSpaceDE w:val="0"/>
      <w:autoSpaceDN w:val="0"/>
      <w:adjustRightInd w:val="0"/>
      <w:ind w:firstLine="0"/>
      <w:jc w:val="left"/>
    </w:pPr>
    <w:rPr>
      <w:rFonts w:cs="Arial"/>
    </w:rPr>
  </w:style>
  <w:style w:type="paragraph" w:customStyle="1" w:styleId="affa">
    <w:name w:val="Статья"/>
    <w:basedOn w:val="a1"/>
    <w:qFormat/>
    <w:rsid w:val="000D7552"/>
    <w:pPr>
      <w:spacing w:before="400"/>
      <w:ind w:left="708" w:firstLine="0"/>
      <w:jc w:val="left"/>
    </w:pPr>
    <w:rPr>
      <w:b/>
      <w:sz w:val="28"/>
    </w:rPr>
  </w:style>
  <w:style w:type="paragraph" w:customStyle="1" w:styleId="affb">
    <w:name w:val="Абзац"/>
    <w:qFormat/>
    <w:rsid w:val="000D7552"/>
    <w:pPr>
      <w:spacing w:after="0" w:line="360" w:lineRule="auto"/>
      <w:ind w:firstLine="709"/>
    </w:pPr>
    <w:rPr>
      <w:rFonts w:ascii="Times New Roman" w:eastAsia="Times New Roman" w:hAnsi="Times New Roman" w:cs="Times New Roman"/>
      <w:sz w:val="28"/>
      <w:szCs w:val="24"/>
      <w:lang w:eastAsia="ru-RU"/>
    </w:rPr>
  </w:style>
  <w:style w:type="character" w:customStyle="1" w:styleId="affc">
    <w:name w:val="Основной текст_"/>
    <w:link w:val="15"/>
    <w:rsid w:val="000D7552"/>
    <w:rPr>
      <w:sz w:val="25"/>
      <w:szCs w:val="25"/>
      <w:shd w:val="clear" w:color="auto" w:fill="FFFFFF"/>
    </w:rPr>
  </w:style>
  <w:style w:type="paragraph" w:customStyle="1" w:styleId="15">
    <w:name w:val="Основной текст1"/>
    <w:basedOn w:val="a1"/>
    <w:link w:val="affc"/>
    <w:qFormat/>
    <w:rsid w:val="000D7552"/>
    <w:pPr>
      <w:shd w:val="clear" w:color="auto" w:fill="FFFFFF"/>
      <w:spacing w:before="360" w:after="240" w:line="298" w:lineRule="exact"/>
      <w:ind w:firstLine="0"/>
    </w:pPr>
    <w:rPr>
      <w:rFonts w:asciiTheme="minorHAnsi" w:eastAsiaTheme="minorHAnsi" w:hAnsiTheme="minorHAnsi" w:cstheme="minorBidi"/>
      <w:sz w:val="25"/>
      <w:szCs w:val="25"/>
      <w:lang w:eastAsia="en-US"/>
    </w:rPr>
  </w:style>
  <w:style w:type="character" w:styleId="affd">
    <w:name w:val="FollowedHyperlink"/>
    <w:uiPriority w:val="99"/>
    <w:unhideWhenUsed/>
    <w:rsid w:val="000D7552"/>
    <w:rPr>
      <w:color w:val="800080"/>
      <w:u w:val="single"/>
    </w:rPr>
  </w:style>
  <w:style w:type="paragraph" w:customStyle="1" w:styleId="xl69">
    <w:name w:val="xl69"/>
    <w:basedOn w:val="a1"/>
    <w:qFormat/>
    <w:rsid w:val="000D7552"/>
    <w:pPr>
      <w:spacing w:before="100" w:beforeAutospacing="1" w:after="100" w:afterAutospacing="1"/>
      <w:ind w:firstLine="0"/>
      <w:jc w:val="left"/>
    </w:pPr>
    <w:rPr>
      <w:rFonts w:ascii="Times New Roman CYR" w:hAnsi="Times New Roman CYR" w:cs="Times New Roman CYR"/>
    </w:rPr>
  </w:style>
  <w:style w:type="paragraph" w:customStyle="1" w:styleId="xl70">
    <w:name w:val="xl70"/>
    <w:basedOn w:val="a1"/>
    <w:qFormat/>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71">
    <w:name w:val="xl71"/>
    <w:basedOn w:val="a1"/>
    <w:qFormat/>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2">
    <w:name w:val="xl72"/>
    <w:basedOn w:val="a1"/>
    <w:qFormat/>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3">
    <w:name w:val="xl73"/>
    <w:basedOn w:val="a1"/>
    <w:qFormat/>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4">
    <w:name w:val="xl74"/>
    <w:basedOn w:val="a1"/>
    <w:qFormat/>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5">
    <w:name w:val="xl75"/>
    <w:basedOn w:val="a1"/>
    <w:qFormat/>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76">
    <w:name w:val="xl76"/>
    <w:basedOn w:val="a1"/>
    <w:qFormat/>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7">
    <w:name w:val="xl77"/>
    <w:basedOn w:val="a1"/>
    <w:qFormat/>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8">
    <w:name w:val="xl78"/>
    <w:basedOn w:val="a1"/>
    <w:qFormat/>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9">
    <w:name w:val="xl79"/>
    <w:basedOn w:val="a1"/>
    <w:qFormat/>
    <w:rsid w:val="000D7552"/>
    <w:pPr>
      <w:spacing w:before="100" w:beforeAutospacing="1" w:after="100" w:afterAutospacing="1"/>
      <w:ind w:firstLine="0"/>
      <w:jc w:val="left"/>
    </w:pPr>
    <w:rPr>
      <w:rFonts w:ascii="Times New Roman CYR" w:hAnsi="Times New Roman CYR" w:cs="Times New Roman CYR"/>
    </w:rPr>
  </w:style>
  <w:style w:type="paragraph" w:customStyle="1" w:styleId="xl80">
    <w:name w:val="xl80"/>
    <w:basedOn w:val="a1"/>
    <w:qFormat/>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81">
    <w:name w:val="xl81"/>
    <w:basedOn w:val="a1"/>
    <w:qFormat/>
    <w:rsid w:val="000D7552"/>
    <w:pPr>
      <w:spacing w:before="100" w:beforeAutospacing="1" w:after="100" w:afterAutospacing="1"/>
      <w:ind w:firstLine="0"/>
      <w:jc w:val="left"/>
    </w:pPr>
    <w:rPr>
      <w:rFonts w:ascii="Times New Roman CYR" w:hAnsi="Times New Roman CYR" w:cs="Times New Roman CYR"/>
    </w:rPr>
  </w:style>
  <w:style w:type="paragraph" w:customStyle="1" w:styleId="xl82">
    <w:name w:val="xl82"/>
    <w:basedOn w:val="a1"/>
    <w:qFormat/>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83">
    <w:name w:val="xl83"/>
    <w:basedOn w:val="a1"/>
    <w:qFormat/>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84">
    <w:name w:val="xl84"/>
    <w:basedOn w:val="a1"/>
    <w:qFormat/>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85">
    <w:name w:val="xl85"/>
    <w:basedOn w:val="a1"/>
    <w:qFormat/>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6">
    <w:name w:val="xl86"/>
    <w:basedOn w:val="a1"/>
    <w:qFormat/>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7">
    <w:name w:val="xl87"/>
    <w:basedOn w:val="a1"/>
    <w:qFormat/>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8">
    <w:name w:val="xl88"/>
    <w:basedOn w:val="a1"/>
    <w:qFormat/>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9">
    <w:name w:val="xl89"/>
    <w:basedOn w:val="a1"/>
    <w:qFormat/>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0">
    <w:name w:val="xl90"/>
    <w:basedOn w:val="a1"/>
    <w:qFormat/>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91">
    <w:name w:val="xl91"/>
    <w:basedOn w:val="a1"/>
    <w:qFormat/>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92">
    <w:name w:val="xl92"/>
    <w:basedOn w:val="a1"/>
    <w:qFormat/>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3">
    <w:name w:val="xl93"/>
    <w:basedOn w:val="a1"/>
    <w:qFormat/>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94">
    <w:name w:val="xl94"/>
    <w:basedOn w:val="a1"/>
    <w:qFormat/>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5">
    <w:name w:val="xl95"/>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6">
    <w:name w:val="xl96"/>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7">
    <w:name w:val="xl97"/>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8">
    <w:name w:val="xl98"/>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9">
    <w:name w:val="xl99"/>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0">
    <w:name w:val="xl100"/>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1">
    <w:name w:val="xl101"/>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2">
    <w:name w:val="xl102"/>
    <w:basedOn w:val="a1"/>
    <w:uiPriority w:val="99"/>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03">
    <w:name w:val="xl103"/>
    <w:basedOn w:val="a1"/>
    <w:uiPriority w:val="99"/>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4">
    <w:name w:val="xl104"/>
    <w:basedOn w:val="a1"/>
    <w:uiPriority w:val="99"/>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5">
    <w:name w:val="xl105"/>
    <w:basedOn w:val="a1"/>
    <w:uiPriority w:val="99"/>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06">
    <w:name w:val="xl106"/>
    <w:basedOn w:val="a1"/>
    <w:uiPriority w:val="99"/>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7">
    <w:name w:val="xl107"/>
    <w:basedOn w:val="a1"/>
    <w:uiPriority w:val="99"/>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8">
    <w:name w:val="xl108"/>
    <w:basedOn w:val="a1"/>
    <w:uiPriority w:val="99"/>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9">
    <w:name w:val="xl109"/>
    <w:basedOn w:val="a1"/>
    <w:uiPriority w:val="99"/>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10">
    <w:name w:val="xl110"/>
    <w:basedOn w:val="a1"/>
    <w:uiPriority w:val="99"/>
    <w:rsid w:val="000D7552"/>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111">
    <w:name w:val="xl111"/>
    <w:basedOn w:val="a1"/>
    <w:uiPriority w:val="99"/>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2">
    <w:name w:val="xl112"/>
    <w:basedOn w:val="a1"/>
    <w:uiPriority w:val="99"/>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3">
    <w:name w:val="xl113"/>
    <w:basedOn w:val="a1"/>
    <w:uiPriority w:val="99"/>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5">
    <w:name w:val="xl115"/>
    <w:basedOn w:val="a1"/>
    <w:uiPriority w:val="99"/>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16">
    <w:name w:val="xl116"/>
    <w:basedOn w:val="a1"/>
    <w:uiPriority w:val="99"/>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7">
    <w:name w:val="xl117"/>
    <w:basedOn w:val="a1"/>
    <w:uiPriority w:val="99"/>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18">
    <w:name w:val="xl118"/>
    <w:basedOn w:val="a1"/>
    <w:uiPriority w:val="99"/>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19">
    <w:name w:val="xl119"/>
    <w:basedOn w:val="a1"/>
    <w:uiPriority w:val="99"/>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20">
    <w:name w:val="xl120"/>
    <w:basedOn w:val="a1"/>
    <w:uiPriority w:val="99"/>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21">
    <w:name w:val="xl121"/>
    <w:basedOn w:val="a1"/>
    <w:uiPriority w:val="99"/>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22">
    <w:name w:val="xl122"/>
    <w:basedOn w:val="a1"/>
    <w:uiPriority w:val="99"/>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3">
    <w:name w:val="xl123"/>
    <w:basedOn w:val="a1"/>
    <w:uiPriority w:val="99"/>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4">
    <w:name w:val="xl124"/>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5">
    <w:name w:val="xl125"/>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6">
    <w:name w:val="xl126"/>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7">
    <w:name w:val="xl127"/>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128">
    <w:name w:val="xl128"/>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29">
    <w:name w:val="xl129"/>
    <w:basedOn w:val="a1"/>
    <w:rsid w:val="000D7552"/>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130">
    <w:name w:val="xl130"/>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31">
    <w:name w:val="xl131"/>
    <w:basedOn w:val="a1"/>
    <w:rsid w:val="000D7552"/>
    <w:pPr>
      <w:spacing w:before="100" w:beforeAutospacing="1" w:after="100" w:afterAutospacing="1"/>
      <w:ind w:firstLine="0"/>
      <w:jc w:val="left"/>
      <w:textAlignment w:val="top"/>
    </w:pPr>
    <w:rPr>
      <w:sz w:val="22"/>
      <w:szCs w:val="22"/>
    </w:rPr>
  </w:style>
  <w:style w:type="paragraph" w:customStyle="1" w:styleId="xl132">
    <w:name w:val="xl132"/>
    <w:basedOn w:val="a1"/>
    <w:rsid w:val="000D7552"/>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133">
    <w:name w:val="xl133"/>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34">
    <w:name w:val="xl134"/>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5">
    <w:name w:val="xl135"/>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6">
    <w:name w:val="xl136"/>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7">
    <w:name w:val="xl137"/>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39">
    <w:name w:val="xl139"/>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40">
    <w:name w:val="xl140"/>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141">
    <w:name w:val="xl141"/>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43">
    <w:name w:val="xl143"/>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44">
    <w:name w:val="xl144"/>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45">
    <w:name w:val="xl145"/>
    <w:basedOn w:val="a1"/>
    <w:rsid w:val="000D7552"/>
    <w:pPr>
      <w:spacing w:before="100" w:beforeAutospacing="1" w:after="100" w:afterAutospacing="1"/>
      <w:ind w:firstLine="0"/>
      <w:jc w:val="left"/>
    </w:pPr>
  </w:style>
  <w:style w:type="paragraph" w:customStyle="1" w:styleId="xl146">
    <w:name w:val="xl146"/>
    <w:basedOn w:val="a1"/>
    <w:rsid w:val="000D7552"/>
    <w:pPr>
      <w:spacing w:before="100" w:beforeAutospacing="1" w:after="100" w:afterAutospacing="1"/>
      <w:ind w:firstLine="0"/>
      <w:jc w:val="left"/>
    </w:pPr>
    <w:rPr>
      <w:rFonts w:ascii="Times New Roman CYR" w:hAnsi="Times New Roman CYR" w:cs="Times New Roman CYR"/>
    </w:rPr>
  </w:style>
  <w:style w:type="paragraph" w:customStyle="1" w:styleId="xl147">
    <w:name w:val="xl147"/>
    <w:basedOn w:val="a1"/>
    <w:rsid w:val="000D7552"/>
    <w:pPr>
      <w:spacing w:before="100" w:beforeAutospacing="1" w:after="100" w:afterAutospacing="1"/>
      <w:ind w:firstLine="0"/>
      <w:jc w:val="left"/>
    </w:pPr>
    <w:rPr>
      <w:rFonts w:ascii="Times New Roman CYR" w:hAnsi="Times New Roman CYR" w:cs="Times New Roman CYR"/>
    </w:rPr>
  </w:style>
  <w:style w:type="paragraph" w:customStyle="1" w:styleId="xl148">
    <w:name w:val="xl148"/>
    <w:basedOn w:val="a1"/>
    <w:rsid w:val="000D7552"/>
    <w:pPr>
      <w:spacing w:before="100" w:beforeAutospacing="1" w:after="100" w:afterAutospacing="1"/>
      <w:ind w:firstLine="0"/>
      <w:jc w:val="left"/>
    </w:pPr>
  </w:style>
  <w:style w:type="paragraph" w:customStyle="1" w:styleId="xl149">
    <w:name w:val="xl149"/>
    <w:basedOn w:val="a1"/>
    <w:rsid w:val="000D7552"/>
    <w:pPr>
      <w:spacing w:before="100" w:beforeAutospacing="1" w:after="100" w:afterAutospacing="1"/>
      <w:ind w:firstLine="0"/>
      <w:jc w:val="left"/>
    </w:pPr>
  </w:style>
  <w:style w:type="paragraph" w:customStyle="1" w:styleId="xl150">
    <w:name w:val="xl150"/>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151">
    <w:name w:val="xl151"/>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2">
    <w:name w:val="xl152"/>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3">
    <w:name w:val="xl153"/>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4">
    <w:name w:val="xl154"/>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5">
    <w:name w:val="xl155"/>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56">
    <w:name w:val="xl156"/>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57">
    <w:name w:val="xl157"/>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8">
    <w:name w:val="xl158"/>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9">
    <w:name w:val="xl159"/>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60">
    <w:name w:val="xl160"/>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61">
    <w:name w:val="xl161"/>
    <w:basedOn w:val="a1"/>
    <w:rsid w:val="000D7552"/>
    <w:pPr>
      <w:spacing w:before="100" w:beforeAutospacing="1" w:after="100" w:afterAutospacing="1"/>
      <w:ind w:firstLine="0"/>
      <w:jc w:val="right"/>
    </w:pPr>
    <w:rPr>
      <w:rFonts w:ascii="Times New Roman CYR" w:hAnsi="Times New Roman CYR" w:cs="Times New Roman CYR"/>
    </w:rPr>
  </w:style>
  <w:style w:type="paragraph" w:customStyle="1" w:styleId="xl162">
    <w:name w:val="xl162"/>
    <w:basedOn w:val="a1"/>
    <w:rsid w:val="000D7552"/>
    <w:pPr>
      <w:spacing w:before="100" w:beforeAutospacing="1" w:after="100" w:afterAutospacing="1"/>
      <w:ind w:firstLine="0"/>
      <w:jc w:val="right"/>
    </w:pPr>
    <w:rPr>
      <w:rFonts w:ascii="Times New Roman CYR" w:hAnsi="Times New Roman CYR" w:cs="Times New Roman CYR"/>
    </w:rPr>
  </w:style>
  <w:style w:type="paragraph" w:customStyle="1" w:styleId="xl163">
    <w:name w:val="xl163"/>
    <w:basedOn w:val="a1"/>
    <w:rsid w:val="000D7552"/>
    <w:pPr>
      <w:spacing w:before="100" w:beforeAutospacing="1" w:after="100" w:afterAutospacing="1"/>
      <w:ind w:firstLine="0"/>
      <w:jc w:val="right"/>
    </w:pPr>
    <w:rPr>
      <w:rFonts w:ascii="Times New Roman CYR" w:hAnsi="Times New Roman CYR" w:cs="Times New Roman CYR"/>
    </w:rPr>
  </w:style>
  <w:style w:type="paragraph" w:customStyle="1" w:styleId="xl164">
    <w:name w:val="xl164"/>
    <w:basedOn w:val="a1"/>
    <w:rsid w:val="000D7552"/>
    <w:pPr>
      <w:spacing w:before="100" w:beforeAutospacing="1" w:after="100" w:afterAutospacing="1"/>
      <w:ind w:firstLine="0"/>
      <w:jc w:val="right"/>
    </w:pPr>
  </w:style>
  <w:style w:type="paragraph" w:customStyle="1" w:styleId="xl165">
    <w:name w:val="xl165"/>
    <w:basedOn w:val="a1"/>
    <w:rsid w:val="000D7552"/>
    <w:pPr>
      <w:spacing w:before="100" w:beforeAutospacing="1" w:after="100" w:afterAutospacing="1"/>
      <w:ind w:firstLine="0"/>
      <w:jc w:val="right"/>
    </w:pPr>
  </w:style>
  <w:style w:type="paragraph" w:customStyle="1" w:styleId="xl166">
    <w:name w:val="xl166"/>
    <w:basedOn w:val="a1"/>
    <w:rsid w:val="000D7552"/>
    <w:pPr>
      <w:spacing w:before="100" w:beforeAutospacing="1" w:after="100" w:afterAutospacing="1"/>
      <w:ind w:firstLine="0"/>
      <w:jc w:val="center"/>
    </w:pPr>
    <w:rPr>
      <w:rFonts w:ascii="Times New Roman CYR" w:hAnsi="Times New Roman CYR" w:cs="Times New Roman CYR"/>
    </w:rPr>
  </w:style>
  <w:style w:type="paragraph" w:customStyle="1" w:styleId="xl167">
    <w:name w:val="xl167"/>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68">
    <w:name w:val="xl168"/>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69">
    <w:name w:val="xl169"/>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0">
    <w:name w:val="xl170"/>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1">
    <w:name w:val="xl171"/>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3">
    <w:name w:val="xl173"/>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74">
    <w:name w:val="xl174"/>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5">
    <w:name w:val="xl175"/>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6">
    <w:name w:val="xl176"/>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7">
    <w:name w:val="xl177"/>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78">
    <w:name w:val="xl178"/>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79">
    <w:name w:val="xl179"/>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180">
    <w:name w:val="xl180"/>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1">
    <w:name w:val="xl181"/>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2">
    <w:name w:val="xl182"/>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3">
    <w:name w:val="xl183"/>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4">
    <w:name w:val="xl184"/>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85">
    <w:name w:val="xl185"/>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6">
    <w:name w:val="xl186"/>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7">
    <w:name w:val="xl187"/>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8">
    <w:name w:val="xl188"/>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89">
    <w:name w:val="xl189"/>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0">
    <w:name w:val="xl190"/>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1">
    <w:name w:val="xl191"/>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2">
    <w:name w:val="xl192"/>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93">
    <w:name w:val="xl193"/>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94">
    <w:name w:val="xl194"/>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95">
    <w:name w:val="xl195"/>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96">
    <w:name w:val="xl196"/>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97">
    <w:name w:val="xl197"/>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98">
    <w:name w:val="xl198"/>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99">
    <w:name w:val="xl199"/>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0">
    <w:name w:val="xl200"/>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01">
    <w:name w:val="xl201"/>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2">
    <w:name w:val="xl202"/>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3">
    <w:name w:val="xl203"/>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04">
    <w:name w:val="xl204"/>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05">
    <w:name w:val="xl205"/>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06">
    <w:name w:val="xl206"/>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7">
    <w:name w:val="xl207"/>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8">
    <w:name w:val="xl208"/>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9">
    <w:name w:val="xl209"/>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210">
    <w:name w:val="xl210"/>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1">
    <w:name w:val="xl211"/>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212">
    <w:name w:val="xl212"/>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213">
    <w:name w:val="xl213"/>
    <w:basedOn w:val="a1"/>
    <w:rsid w:val="000D7552"/>
    <w:pPr>
      <w:spacing w:before="100" w:beforeAutospacing="1" w:after="100" w:afterAutospacing="1"/>
      <w:ind w:firstLine="0"/>
      <w:jc w:val="left"/>
    </w:pPr>
    <w:rPr>
      <w:rFonts w:ascii="Times New Roman CYR" w:hAnsi="Times New Roman CYR" w:cs="Times New Roman CYR"/>
      <w:sz w:val="18"/>
      <w:szCs w:val="18"/>
    </w:rPr>
  </w:style>
  <w:style w:type="paragraph" w:customStyle="1" w:styleId="xl214">
    <w:name w:val="xl214"/>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5">
    <w:name w:val="xl215"/>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6">
    <w:name w:val="xl216"/>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17">
    <w:name w:val="xl217"/>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18">
    <w:name w:val="xl218"/>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19">
    <w:name w:val="xl219"/>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20">
    <w:name w:val="xl220"/>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1">
    <w:name w:val="xl221"/>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2">
    <w:name w:val="xl222"/>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23">
    <w:name w:val="xl223"/>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4">
    <w:name w:val="xl224"/>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25">
    <w:name w:val="xl225"/>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26">
    <w:name w:val="xl226"/>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27">
    <w:name w:val="xl227"/>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28">
    <w:name w:val="xl228"/>
    <w:basedOn w:val="a1"/>
    <w:rsid w:val="000D7552"/>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229">
    <w:name w:val="xl229"/>
    <w:basedOn w:val="a1"/>
    <w:rsid w:val="000D7552"/>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0">
    <w:name w:val="xl230"/>
    <w:basedOn w:val="a1"/>
    <w:rsid w:val="000D7552"/>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1">
    <w:name w:val="xl231"/>
    <w:basedOn w:val="a1"/>
    <w:rsid w:val="000D7552"/>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2">
    <w:name w:val="xl232"/>
    <w:basedOn w:val="a1"/>
    <w:rsid w:val="000D7552"/>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3">
    <w:name w:val="xl233"/>
    <w:basedOn w:val="a1"/>
    <w:rsid w:val="000D7552"/>
    <w:pPr>
      <w:spacing w:before="100" w:beforeAutospacing="1" w:after="100" w:afterAutospacing="1"/>
      <w:ind w:firstLine="0"/>
      <w:jc w:val="right"/>
    </w:pPr>
    <w:rPr>
      <w:rFonts w:ascii="Times New Roman CYR" w:hAnsi="Times New Roman CYR" w:cs="Times New Roman CYR"/>
    </w:rPr>
  </w:style>
  <w:style w:type="paragraph" w:customStyle="1" w:styleId="xl234">
    <w:name w:val="xl234"/>
    <w:basedOn w:val="a1"/>
    <w:rsid w:val="000D7552"/>
    <w:pPr>
      <w:spacing w:before="100" w:beforeAutospacing="1" w:after="100" w:afterAutospacing="1"/>
      <w:ind w:firstLine="0"/>
      <w:jc w:val="right"/>
    </w:pPr>
    <w:rPr>
      <w:rFonts w:ascii="Times New Roman CYR" w:hAnsi="Times New Roman CYR" w:cs="Times New Roman CYR"/>
    </w:rPr>
  </w:style>
  <w:style w:type="paragraph" w:customStyle="1" w:styleId="xl235">
    <w:name w:val="xl235"/>
    <w:basedOn w:val="a1"/>
    <w:rsid w:val="000D7552"/>
    <w:pPr>
      <w:spacing w:before="100" w:beforeAutospacing="1" w:after="100" w:afterAutospacing="1"/>
      <w:ind w:firstLine="0"/>
      <w:jc w:val="right"/>
    </w:pPr>
    <w:rPr>
      <w:rFonts w:ascii="Times New Roman CYR" w:hAnsi="Times New Roman CYR" w:cs="Times New Roman CYR"/>
    </w:rPr>
  </w:style>
  <w:style w:type="paragraph" w:customStyle="1" w:styleId="xl236">
    <w:name w:val="xl236"/>
    <w:basedOn w:val="a1"/>
    <w:rsid w:val="000D7552"/>
    <w:pPr>
      <w:spacing w:before="100" w:beforeAutospacing="1" w:after="100" w:afterAutospacing="1"/>
      <w:ind w:firstLine="0"/>
      <w:jc w:val="right"/>
    </w:pPr>
    <w:rPr>
      <w:rFonts w:ascii="Times New Roman CYR" w:hAnsi="Times New Roman CYR" w:cs="Times New Roman CYR"/>
    </w:rPr>
  </w:style>
  <w:style w:type="paragraph" w:customStyle="1" w:styleId="xl237">
    <w:name w:val="xl237"/>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38">
    <w:name w:val="xl238"/>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39">
    <w:name w:val="xl239"/>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40">
    <w:name w:val="xl240"/>
    <w:basedOn w:val="a1"/>
    <w:rsid w:val="000D7552"/>
    <w:pPr>
      <w:spacing w:before="100" w:beforeAutospacing="1" w:after="100" w:afterAutospacing="1"/>
      <w:ind w:firstLine="0"/>
      <w:jc w:val="left"/>
      <w:textAlignment w:val="top"/>
    </w:pPr>
  </w:style>
  <w:style w:type="paragraph" w:customStyle="1" w:styleId="xl241">
    <w:name w:val="xl241"/>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42">
    <w:name w:val="xl242"/>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243">
    <w:name w:val="xl243"/>
    <w:basedOn w:val="a1"/>
    <w:rsid w:val="000D7552"/>
    <w:pPr>
      <w:pBdr>
        <w:top w:val="single" w:sz="4" w:space="0" w:color="auto"/>
        <w:bottom w:val="single" w:sz="4" w:space="0" w:color="auto"/>
        <w:right w:val="single" w:sz="4" w:space="0" w:color="auto"/>
      </w:pBdr>
      <w:spacing w:before="100" w:beforeAutospacing="1" w:after="100" w:afterAutospacing="1"/>
      <w:ind w:firstLine="0"/>
      <w:jc w:val="left"/>
    </w:pPr>
    <w:rPr>
      <w:color w:val="000000"/>
    </w:rPr>
  </w:style>
  <w:style w:type="paragraph" w:customStyle="1" w:styleId="xl244">
    <w:name w:val="xl244"/>
    <w:basedOn w:val="a1"/>
    <w:rsid w:val="000D7552"/>
    <w:pPr>
      <w:spacing w:before="100" w:beforeAutospacing="1" w:after="100" w:afterAutospacing="1"/>
      <w:ind w:firstLine="0"/>
      <w:jc w:val="left"/>
    </w:pPr>
    <w:rPr>
      <w:color w:val="000000"/>
    </w:rPr>
  </w:style>
  <w:style w:type="paragraph" w:customStyle="1" w:styleId="xl245">
    <w:name w:val="xl245"/>
    <w:basedOn w:val="a1"/>
    <w:rsid w:val="000D7552"/>
    <w:pP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246">
    <w:name w:val="xl246"/>
    <w:basedOn w:val="a1"/>
    <w:rsid w:val="000D7552"/>
    <w:pPr>
      <w:spacing w:before="100" w:beforeAutospacing="1" w:after="100" w:afterAutospacing="1"/>
      <w:ind w:firstLine="0"/>
      <w:jc w:val="center"/>
    </w:pPr>
    <w:rPr>
      <w:rFonts w:ascii="Times New Roman CYR" w:hAnsi="Times New Roman CYR" w:cs="Times New Roman CYR"/>
      <w:sz w:val="22"/>
      <w:szCs w:val="22"/>
    </w:rPr>
  </w:style>
  <w:style w:type="paragraph" w:customStyle="1" w:styleId="xl247">
    <w:name w:val="xl247"/>
    <w:basedOn w:val="a1"/>
    <w:rsid w:val="000D7552"/>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114">
    <w:name w:val="xl114"/>
    <w:basedOn w:val="a1"/>
    <w:uiPriority w:val="99"/>
    <w:rsid w:val="000D75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top"/>
    </w:pPr>
    <w:rPr>
      <w:sz w:val="22"/>
      <w:szCs w:val="22"/>
    </w:rPr>
  </w:style>
  <w:style w:type="paragraph" w:customStyle="1" w:styleId="xl138">
    <w:name w:val="xl138"/>
    <w:basedOn w:val="a1"/>
    <w:rsid w:val="000D75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pPr>
    <w:rPr>
      <w:sz w:val="22"/>
      <w:szCs w:val="22"/>
    </w:rPr>
  </w:style>
  <w:style w:type="paragraph" w:customStyle="1" w:styleId="xl142">
    <w:name w:val="xl142"/>
    <w:basedOn w:val="a1"/>
    <w:rsid w:val="000D75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right"/>
    </w:pPr>
    <w:rPr>
      <w:rFonts w:ascii="Times New Roman CYR" w:hAnsi="Times New Roman CYR" w:cs="Times New Roman CYR"/>
      <w:sz w:val="22"/>
      <w:szCs w:val="22"/>
    </w:rPr>
  </w:style>
  <w:style w:type="paragraph" w:customStyle="1" w:styleId="xl172">
    <w:name w:val="xl172"/>
    <w:basedOn w:val="a1"/>
    <w:rsid w:val="000D75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68">
    <w:name w:val="xl68"/>
    <w:basedOn w:val="a1"/>
    <w:qFormat/>
    <w:rsid w:val="000D7552"/>
    <w:pPr>
      <w:shd w:val="clear" w:color="000000" w:fill="FFFFFF"/>
      <w:spacing w:before="100" w:beforeAutospacing="1" w:after="100" w:afterAutospacing="1"/>
      <w:ind w:firstLine="0"/>
      <w:jc w:val="left"/>
    </w:pPr>
  </w:style>
  <w:style w:type="paragraph" w:customStyle="1" w:styleId="xl66">
    <w:name w:val="xl66"/>
    <w:basedOn w:val="a1"/>
    <w:qFormat/>
    <w:rsid w:val="000D7552"/>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pPr>
    <w:rPr>
      <w:sz w:val="16"/>
      <w:szCs w:val="16"/>
    </w:rPr>
  </w:style>
  <w:style w:type="paragraph" w:customStyle="1" w:styleId="xl67">
    <w:name w:val="xl67"/>
    <w:basedOn w:val="a1"/>
    <w:qFormat/>
    <w:rsid w:val="000D7552"/>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pPr>
    <w:rPr>
      <w:sz w:val="16"/>
      <w:szCs w:val="16"/>
    </w:rPr>
  </w:style>
  <w:style w:type="paragraph" w:customStyle="1" w:styleId="xl64">
    <w:name w:val="xl64"/>
    <w:basedOn w:val="a1"/>
    <w:qFormat/>
    <w:rsid w:val="000D7552"/>
    <w:pPr>
      <w:pBdr>
        <w:left w:val="single" w:sz="4" w:space="0" w:color="auto"/>
        <w:bottom w:val="single" w:sz="4" w:space="0" w:color="auto"/>
        <w:right w:val="single" w:sz="4" w:space="0" w:color="auto"/>
      </w:pBdr>
      <w:spacing w:before="100" w:beforeAutospacing="1" w:after="100" w:afterAutospacing="1"/>
      <w:ind w:firstLine="0"/>
      <w:jc w:val="left"/>
    </w:pPr>
    <w:rPr>
      <w:rFonts w:cs="Arial"/>
      <w:b/>
      <w:bCs/>
      <w:sz w:val="16"/>
      <w:szCs w:val="16"/>
    </w:rPr>
  </w:style>
  <w:style w:type="paragraph" w:customStyle="1" w:styleId="xl65">
    <w:name w:val="xl65"/>
    <w:basedOn w:val="a1"/>
    <w:qFormat/>
    <w:rsid w:val="000D7552"/>
    <w:pPr>
      <w:pBdr>
        <w:left w:val="single" w:sz="4" w:space="0" w:color="auto"/>
        <w:bottom w:val="single" w:sz="4" w:space="0" w:color="auto"/>
      </w:pBdr>
      <w:spacing w:before="100" w:beforeAutospacing="1" w:after="100" w:afterAutospacing="1"/>
      <w:ind w:firstLine="0"/>
      <w:jc w:val="left"/>
    </w:pPr>
    <w:rPr>
      <w:rFonts w:cs="Arial"/>
      <w:sz w:val="20"/>
      <w:szCs w:val="20"/>
    </w:rPr>
  </w:style>
  <w:style w:type="paragraph" w:customStyle="1" w:styleId="xl63">
    <w:name w:val="xl63"/>
    <w:basedOn w:val="a1"/>
    <w:qFormat/>
    <w:rsid w:val="000D7552"/>
    <w:pPr>
      <w:spacing w:before="100" w:beforeAutospacing="1" w:after="100" w:afterAutospacing="1"/>
      <w:ind w:firstLine="0"/>
      <w:jc w:val="left"/>
    </w:pPr>
  </w:style>
  <w:style w:type="character" w:styleId="HTML">
    <w:name w:val="HTML Variable"/>
    <w:aliases w:val="!Ссылки в документе"/>
    <w:rsid w:val="000D7552"/>
    <w:rPr>
      <w:rFonts w:ascii="Arial" w:hAnsi="Arial"/>
      <w:b w:val="0"/>
      <w:i w:val="0"/>
      <w:iCs/>
      <w:color w:val="0000FF"/>
      <w:sz w:val="24"/>
      <w:u w:val="none"/>
    </w:rPr>
  </w:style>
  <w:style w:type="paragraph" w:styleId="affe">
    <w:name w:val="annotation text"/>
    <w:aliases w:val="!Равноширинный текст документа"/>
    <w:basedOn w:val="a1"/>
    <w:link w:val="afff"/>
    <w:uiPriority w:val="99"/>
    <w:rsid w:val="000D7552"/>
    <w:rPr>
      <w:rFonts w:ascii="Courier" w:hAnsi="Courier"/>
      <w:sz w:val="22"/>
      <w:szCs w:val="20"/>
      <w:lang w:val="x-none" w:eastAsia="x-none"/>
    </w:rPr>
  </w:style>
  <w:style w:type="character" w:customStyle="1" w:styleId="afff">
    <w:name w:val="Текст примечания Знак"/>
    <w:aliases w:val="!Равноширинный текст документа Знак"/>
    <w:basedOn w:val="a2"/>
    <w:link w:val="affe"/>
    <w:uiPriority w:val="99"/>
    <w:rsid w:val="000D7552"/>
    <w:rPr>
      <w:rFonts w:ascii="Courier" w:eastAsia="Times New Roman" w:hAnsi="Courier" w:cs="Times New Roman"/>
      <w:szCs w:val="20"/>
      <w:lang w:val="x-none" w:eastAsia="x-none"/>
    </w:rPr>
  </w:style>
  <w:style w:type="paragraph" w:customStyle="1" w:styleId="Title">
    <w:name w:val="Title!Название НПА"/>
    <w:basedOn w:val="a1"/>
    <w:rsid w:val="000D7552"/>
    <w:pPr>
      <w:spacing w:before="240" w:after="60"/>
      <w:jc w:val="center"/>
      <w:outlineLvl w:val="0"/>
    </w:pPr>
    <w:rPr>
      <w:rFonts w:cs="Arial"/>
      <w:b/>
      <w:bCs/>
      <w:kern w:val="28"/>
      <w:sz w:val="32"/>
      <w:szCs w:val="32"/>
    </w:rPr>
  </w:style>
  <w:style w:type="paragraph" w:customStyle="1" w:styleId="Application">
    <w:name w:val="Application!Приложение"/>
    <w:rsid w:val="000D7552"/>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0D7552"/>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0D7552"/>
    <w:pPr>
      <w:spacing w:after="0" w:line="240" w:lineRule="auto"/>
      <w:jc w:val="center"/>
    </w:pPr>
    <w:rPr>
      <w:rFonts w:ascii="Arial" w:eastAsia="Times New Roman" w:hAnsi="Arial" w:cs="Arial"/>
      <w:b/>
      <w:bCs/>
      <w:kern w:val="28"/>
      <w:sz w:val="24"/>
      <w:szCs w:val="32"/>
      <w:lang w:eastAsia="ru-RU"/>
    </w:rPr>
  </w:style>
  <w:style w:type="paragraph" w:customStyle="1" w:styleId="afff0">
    <w:name w:val="Заголовок"/>
    <w:basedOn w:val="a1"/>
    <w:rsid w:val="000D7552"/>
    <w:pPr>
      <w:spacing w:before="400" w:line="360" w:lineRule="auto"/>
      <w:jc w:val="center"/>
    </w:pPr>
    <w:rPr>
      <w:b/>
      <w:sz w:val="28"/>
    </w:rPr>
  </w:style>
  <w:style w:type="paragraph" w:customStyle="1" w:styleId="caaieiaie1">
    <w:name w:val="caaieiaie 1"/>
    <w:basedOn w:val="a1"/>
    <w:next w:val="a1"/>
    <w:rsid w:val="000D7552"/>
    <w:pPr>
      <w:keepNext/>
      <w:ind w:firstLine="720"/>
      <w:jc w:val="center"/>
    </w:pPr>
    <w:rPr>
      <w:b/>
      <w:sz w:val="40"/>
      <w:szCs w:val="20"/>
    </w:rPr>
  </w:style>
  <w:style w:type="character" w:styleId="afff1">
    <w:name w:val="annotation reference"/>
    <w:unhideWhenUsed/>
    <w:rsid w:val="000D7552"/>
    <w:rPr>
      <w:sz w:val="16"/>
      <w:szCs w:val="16"/>
    </w:rPr>
  </w:style>
  <w:style w:type="paragraph" w:styleId="afff2">
    <w:name w:val="annotation subject"/>
    <w:basedOn w:val="affe"/>
    <w:next w:val="affe"/>
    <w:link w:val="afff3"/>
    <w:unhideWhenUsed/>
    <w:rsid w:val="000D7552"/>
    <w:rPr>
      <w:b/>
      <w:bCs/>
    </w:rPr>
  </w:style>
  <w:style w:type="character" w:customStyle="1" w:styleId="afff3">
    <w:name w:val="Тема примечания Знак"/>
    <w:basedOn w:val="afff"/>
    <w:link w:val="afff2"/>
    <w:rsid w:val="000D7552"/>
    <w:rPr>
      <w:rFonts w:ascii="Courier" w:eastAsia="Times New Roman" w:hAnsi="Courier" w:cs="Times New Roman"/>
      <w:b/>
      <w:bCs/>
      <w:szCs w:val="20"/>
      <w:lang w:val="x-none" w:eastAsia="x-none"/>
    </w:rPr>
  </w:style>
  <w:style w:type="paragraph" w:styleId="afff4">
    <w:name w:val="Revision"/>
    <w:hidden/>
    <w:uiPriority w:val="99"/>
    <w:semiHidden/>
    <w:rsid w:val="000D7552"/>
    <w:pPr>
      <w:spacing w:after="0" w:line="240" w:lineRule="auto"/>
    </w:pPr>
    <w:rPr>
      <w:rFonts w:ascii="Times New Roman" w:eastAsia="Times New Roman" w:hAnsi="Times New Roman" w:cs="Times New Roman"/>
      <w:sz w:val="24"/>
      <w:szCs w:val="24"/>
      <w:lang w:eastAsia="ru-RU"/>
    </w:rPr>
  </w:style>
  <w:style w:type="paragraph" w:customStyle="1" w:styleId="ConsTitle">
    <w:name w:val="ConsTitle"/>
    <w:qFormat/>
    <w:rsid w:val="000D7552"/>
    <w:pPr>
      <w:widowControl w:val="0"/>
      <w:spacing w:after="0" w:line="240" w:lineRule="auto"/>
      <w:ind w:right="19772"/>
    </w:pPr>
    <w:rPr>
      <w:rFonts w:ascii="Arial" w:eastAsia="Times New Roman" w:hAnsi="Arial" w:cs="Times New Roman"/>
      <w:b/>
      <w:sz w:val="16"/>
      <w:szCs w:val="20"/>
      <w:lang w:eastAsia="ru-RU"/>
    </w:rPr>
  </w:style>
  <w:style w:type="character" w:customStyle="1" w:styleId="afff5">
    <w:name w:val="Гипертекстовая ссылка"/>
    <w:uiPriority w:val="99"/>
    <w:rsid w:val="000D7552"/>
    <w:rPr>
      <w:color w:val="106BBE"/>
    </w:rPr>
  </w:style>
  <w:style w:type="numbering" w:customStyle="1" w:styleId="81">
    <w:name w:val="Нет списка8"/>
    <w:next w:val="a4"/>
    <w:uiPriority w:val="99"/>
    <w:semiHidden/>
    <w:unhideWhenUsed/>
    <w:rsid w:val="000D7552"/>
  </w:style>
  <w:style w:type="paragraph" w:customStyle="1" w:styleId="msonormalmailrucssattributepostfix">
    <w:name w:val="msonormal_mailru_css_attribute_postfix"/>
    <w:basedOn w:val="a1"/>
    <w:uiPriority w:val="99"/>
    <w:rsid w:val="000D7552"/>
    <w:pPr>
      <w:spacing w:before="100" w:beforeAutospacing="1" w:after="100" w:afterAutospacing="1"/>
      <w:ind w:firstLine="0"/>
      <w:jc w:val="left"/>
    </w:pPr>
    <w:rPr>
      <w:rFonts w:ascii="Times New Roman" w:hAnsi="Times New Roman"/>
    </w:rPr>
  </w:style>
  <w:style w:type="paragraph" w:customStyle="1" w:styleId="consplusnormalmailrucssattributepostfix">
    <w:name w:val="consplusnormal_mailru_css_attribute_postfix"/>
    <w:basedOn w:val="a1"/>
    <w:rsid w:val="000D7552"/>
    <w:pPr>
      <w:spacing w:before="100" w:beforeAutospacing="1" w:after="100" w:afterAutospacing="1"/>
      <w:ind w:firstLine="0"/>
      <w:jc w:val="left"/>
    </w:pPr>
    <w:rPr>
      <w:rFonts w:ascii="Times New Roman" w:hAnsi="Times New Roman"/>
    </w:rPr>
  </w:style>
  <w:style w:type="numbering" w:customStyle="1" w:styleId="91">
    <w:name w:val="Нет списка9"/>
    <w:next w:val="a4"/>
    <w:uiPriority w:val="99"/>
    <w:semiHidden/>
    <w:unhideWhenUsed/>
    <w:rsid w:val="000D7552"/>
  </w:style>
  <w:style w:type="numbering" w:customStyle="1" w:styleId="100">
    <w:name w:val="Нет списка10"/>
    <w:next w:val="a4"/>
    <w:uiPriority w:val="99"/>
    <w:semiHidden/>
    <w:unhideWhenUsed/>
    <w:rsid w:val="000D7552"/>
  </w:style>
  <w:style w:type="numbering" w:customStyle="1" w:styleId="130">
    <w:name w:val="Нет списка13"/>
    <w:next w:val="a4"/>
    <w:uiPriority w:val="99"/>
    <w:semiHidden/>
    <w:unhideWhenUsed/>
    <w:rsid w:val="000D7552"/>
  </w:style>
  <w:style w:type="paragraph" w:styleId="HTML0">
    <w:name w:val="HTML Preformatted"/>
    <w:basedOn w:val="a1"/>
    <w:link w:val="HTML1"/>
    <w:uiPriority w:val="99"/>
    <w:unhideWhenUsed/>
    <w:rsid w:val="000D75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szCs w:val="20"/>
      <w:lang w:val="x-none" w:eastAsia="x-none"/>
    </w:rPr>
  </w:style>
  <w:style w:type="character" w:customStyle="1" w:styleId="HTML1">
    <w:name w:val="Стандартный HTML Знак"/>
    <w:basedOn w:val="a2"/>
    <w:link w:val="HTML0"/>
    <w:uiPriority w:val="99"/>
    <w:rsid w:val="000D7552"/>
    <w:rPr>
      <w:rFonts w:ascii="Courier New" w:eastAsia="Times New Roman" w:hAnsi="Courier New" w:cs="Times New Roman"/>
      <w:sz w:val="20"/>
      <w:szCs w:val="20"/>
      <w:lang w:val="x-none" w:eastAsia="x-none"/>
    </w:rPr>
  </w:style>
  <w:style w:type="paragraph" w:styleId="16">
    <w:name w:val="toc 1"/>
    <w:basedOn w:val="a1"/>
    <w:next w:val="a1"/>
    <w:autoRedefine/>
    <w:uiPriority w:val="39"/>
    <w:semiHidden/>
    <w:unhideWhenUsed/>
    <w:rsid w:val="000D7552"/>
    <w:pPr>
      <w:tabs>
        <w:tab w:val="right" w:leader="dot" w:pos="9344"/>
      </w:tabs>
      <w:spacing w:line="360" w:lineRule="auto"/>
      <w:ind w:firstLine="0"/>
    </w:pPr>
    <w:rPr>
      <w:rFonts w:ascii="Times New Roman" w:hAnsi="Times New Roman"/>
    </w:rPr>
  </w:style>
  <w:style w:type="paragraph" w:styleId="2a">
    <w:name w:val="toc 2"/>
    <w:basedOn w:val="a1"/>
    <w:next w:val="a1"/>
    <w:autoRedefine/>
    <w:uiPriority w:val="39"/>
    <w:semiHidden/>
    <w:unhideWhenUsed/>
    <w:rsid w:val="000D7552"/>
    <w:pPr>
      <w:ind w:left="240" w:firstLine="0"/>
      <w:jc w:val="left"/>
    </w:pPr>
    <w:rPr>
      <w:rFonts w:ascii="Times New Roman" w:hAnsi="Times New Roman"/>
    </w:rPr>
  </w:style>
  <w:style w:type="paragraph" w:styleId="36">
    <w:name w:val="toc 3"/>
    <w:basedOn w:val="a1"/>
    <w:next w:val="a1"/>
    <w:autoRedefine/>
    <w:uiPriority w:val="39"/>
    <w:semiHidden/>
    <w:unhideWhenUsed/>
    <w:rsid w:val="000D7552"/>
    <w:pPr>
      <w:ind w:left="480" w:firstLine="0"/>
      <w:jc w:val="left"/>
    </w:pPr>
    <w:rPr>
      <w:rFonts w:ascii="Times New Roman" w:hAnsi="Times New Roman"/>
    </w:rPr>
  </w:style>
  <w:style w:type="paragraph" w:styleId="afff6">
    <w:name w:val="caption"/>
    <w:basedOn w:val="a1"/>
    <w:uiPriority w:val="99"/>
    <w:semiHidden/>
    <w:unhideWhenUsed/>
    <w:qFormat/>
    <w:rsid w:val="000D7552"/>
    <w:pPr>
      <w:widowControl w:val="0"/>
      <w:ind w:firstLine="0"/>
      <w:jc w:val="center"/>
    </w:pPr>
    <w:rPr>
      <w:rFonts w:ascii="Times New Roman" w:hAnsi="Times New Roman"/>
      <w:b/>
      <w:sz w:val="28"/>
      <w:szCs w:val="20"/>
    </w:rPr>
  </w:style>
  <w:style w:type="paragraph" w:styleId="afff7">
    <w:name w:val="Salutation"/>
    <w:basedOn w:val="a1"/>
    <w:next w:val="a1"/>
    <w:link w:val="afff8"/>
    <w:uiPriority w:val="99"/>
    <w:semiHidden/>
    <w:unhideWhenUsed/>
    <w:rsid w:val="000D7552"/>
    <w:pPr>
      <w:spacing w:before="480" w:after="240"/>
      <w:ind w:firstLine="0"/>
      <w:jc w:val="left"/>
    </w:pPr>
    <w:rPr>
      <w:sz w:val="20"/>
      <w:szCs w:val="20"/>
      <w:lang w:val="en-US" w:eastAsia="en-US"/>
    </w:rPr>
  </w:style>
  <w:style w:type="character" w:customStyle="1" w:styleId="afff8">
    <w:name w:val="Приветствие Знак"/>
    <w:basedOn w:val="a2"/>
    <w:link w:val="afff7"/>
    <w:uiPriority w:val="99"/>
    <w:semiHidden/>
    <w:rsid w:val="000D7552"/>
    <w:rPr>
      <w:rFonts w:ascii="Arial" w:eastAsia="Times New Roman" w:hAnsi="Arial" w:cs="Times New Roman"/>
      <w:sz w:val="20"/>
      <w:szCs w:val="20"/>
      <w:lang w:val="en-US"/>
    </w:rPr>
  </w:style>
  <w:style w:type="character" w:customStyle="1" w:styleId="afb">
    <w:name w:val="Без интервала Знак"/>
    <w:link w:val="afa"/>
    <w:uiPriority w:val="1"/>
    <w:locked/>
    <w:rsid w:val="000D7552"/>
    <w:rPr>
      <w:rFonts w:ascii="Calibri" w:eastAsia="Times New Roman" w:hAnsi="Calibri" w:cs="Times New Roman"/>
      <w:sz w:val="24"/>
      <w:szCs w:val="24"/>
      <w:lang w:val="en-US"/>
    </w:rPr>
  </w:style>
  <w:style w:type="character" w:customStyle="1" w:styleId="af5">
    <w:name w:val="Абзац списка Знак"/>
    <w:link w:val="af4"/>
    <w:uiPriority w:val="34"/>
    <w:locked/>
    <w:rsid w:val="000D7552"/>
    <w:rPr>
      <w:rFonts w:ascii="Calibri" w:eastAsia="Calibri" w:hAnsi="Calibri" w:cs="Times New Roman"/>
      <w:lang w:val="x-none"/>
    </w:rPr>
  </w:style>
  <w:style w:type="paragraph" w:customStyle="1" w:styleId="211">
    <w:name w:val="Основной текст 21"/>
    <w:basedOn w:val="a1"/>
    <w:uiPriority w:val="99"/>
    <w:rsid w:val="000D7552"/>
    <w:pPr>
      <w:widowControl w:val="0"/>
      <w:ind w:left="567" w:firstLine="0"/>
      <w:jc w:val="left"/>
    </w:pPr>
    <w:rPr>
      <w:rFonts w:ascii="Times New Roman" w:hAnsi="Times New Roman"/>
      <w:szCs w:val="20"/>
    </w:rPr>
  </w:style>
  <w:style w:type="paragraph" w:customStyle="1" w:styleId="17">
    <w:name w:val="Знак Знак Знак1"/>
    <w:basedOn w:val="a1"/>
    <w:uiPriority w:val="99"/>
    <w:rsid w:val="000D7552"/>
    <w:pPr>
      <w:spacing w:before="100" w:beforeAutospacing="1" w:after="100" w:afterAutospacing="1"/>
      <w:ind w:firstLine="0"/>
      <w:jc w:val="left"/>
    </w:pPr>
    <w:rPr>
      <w:rFonts w:ascii="Tahoma" w:hAnsi="Tahoma"/>
      <w:sz w:val="20"/>
      <w:szCs w:val="20"/>
      <w:lang w:val="en-US" w:eastAsia="en-US"/>
    </w:rPr>
  </w:style>
  <w:style w:type="paragraph" w:customStyle="1" w:styleId="afff9">
    <w:name w:val="Знак Знак Знак"/>
    <w:basedOn w:val="a1"/>
    <w:uiPriority w:val="99"/>
    <w:rsid w:val="000D7552"/>
    <w:pPr>
      <w:spacing w:before="100" w:beforeAutospacing="1" w:after="100" w:afterAutospacing="1"/>
      <w:ind w:firstLine="0"/>
      <w:jc w:val="left"/>
    </w:pPr>
    <w:rPr>
      <w:rFonts w:ascii="Tahoma" w:hAnsi="Tahoma"/>
      <w:sz w:val="20"/>
      <w:szCs w:val="20"/>
      <w:lang w:val="en-US" w:eastAsia="en-US"/>
    </w:rPr>
  </w:style>
  <w:style w:type="paragraph" w:customStyle="1" w:styleId="afffa">
    <w:name w:val="Знак Знак Знак Знак Знак Знак"/>
    <w:basedOn w:val="a1"/>
    <w:uiPriority w:val="99"/>
    <w:rsid w:val="000D7552"/>
    <w:pPr>
      <w:spacing w:before="100" w:beforeAutospacing="1" w:after="100" w:afterAutospacing="1"/>
      <w:ind w:firstLine="0"/>
      <w:jc w:val="left"/>
    </w:pPr>
    <w:rPr>
      <w:rFonts w:ascii="Tahoma" w:hAnsi="Tahoma"/>
      <w:sz w:val="20"/>
      <w:szCs w:val="20"/>
      <w:lang w:val="en-US" w:eastAsia="en-US"/>
    </w:rPr>
  </w:style>
  <w:style w:type="paragraph" w:customStyle="1" w:styleId="afffb">
    <w:name w:val="Знак Знак Знак Знак"/>
    <w:basedOn w:val="a1"/>
    <w:uiPriority w:val="99"/>
    <w:rsid w:val="000D7552"/>
    <w:pPr>
      <w:spacing w:after="160" w:line="240" w:lineRule="exact"/>
      <w:ind w:firstLine="0"/>
      <w:jc w:val="left"/>
    </w:pPr>
    <w:rPr>
      <w:rFonts w:ascii="Verdana" w:hAnsi="Verdana"/>
      <w:sz w:val="20"/>
      <w:szCs w:val="20"/>
      <w:lang w:val="en-US" w:eastAsia="en-US"/>
    </w:rPr>
  </w:style>
  <w:style w:type="paragraph" w:customStyle="1" w:styleId="311">
    <w:name w:val="Основной текст 31"/>
    <w:basedOn w:val="a1"/>
    <w:uiPriority w:val="99"/>
    <w:rsid w:val="000D7552"/>
    <w:pPr>
      <w:suppressAutoHyphens/>
      <w:ind w:firstLine="0"/>
    </w:pPr>
    <w:rPr>
      <w:rFonts w:ascii="Times New Roman" w:hAnsi="Times New Roman"/>
      <w:sz w:val="28"/>
      <w:lang w:eastAsia="ar-SA"/>
    </w:rPr>
  </w:style>
  <w:style w:type="paragraph" w:customStyle="1" w:styleId="afffc">
    <w:name w:val="Знак Знак Знак Знак Знак Знак Знак Знак Знак Знак Знак Знак Знак Знак Знак"/>
    <w:basedOn w:val="a1"/>
    <w:uiPriority w:val="99"/>
    <w:rsid w:val="000D7552"/>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w:basedOn w:val="a1"/>
    <w:uiPriority w:val="99"/>
    <w:rsid w:val="000D7552"/>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21">
    <w:name w:val="Основной текст 32"/>
    <w:basedOn w:val="a1"/>
    <w:uiPriority w:val="99"/>
    <w:rsid w:val="000D7552"/>
    <w:pPr>
      <w:overflowPunct w:val="0"/>
      <w:autoSpaceDE w:val="0"/>
      <w:autoSpaceDN w:val="0"/>
      <w:adjustRightInd w:val="0"/>
      <w:ind w:firstLine="0"/>
      <w:jc w:val="left"/>
    </w:pPr>
    <w:rPr>
      <w:sz w:val="28"/>
      <w:szCs w:val="20"/>
    </w:rPr>
  </w:style>
  <w:style w:type="paragraph" w:customStyle="1" w:styleId="afffe">
    <w:name w:val="Знак Знак Знак Знак Знак Знак Знак Знак Знак Знак Знак Знак Знак Знак Знак Знак Знак Знак Знак Знак Знак Знак Знак Знак"/>
    <w:basedOn w:val="a1"/>
    <w:uiPriority w:val="99"/>
    <w:rsid w:val="000D7552"/>
    <w:pPr>
      <w:spacing w:after="160" w:line="240" w:lineRule="exact"/>
      <w:ind w:firstLine="0"/>
      <w:jc w:val="left"/>
    </w:pPr>
    <w:rPr>
      <w:rFonts w:ascii="Verdana" w:hAnsi="Verdana"/>
      <w:sz w:val="20"/>
      <w:szCs w:val="20"/>
      <w:lang w:val="en-US" w:eastAsia="en-US"/>
    </w:rPr>
  </w:style>
  <w:style w:type="paragraph" w:customStyle="1" w:styleId="-1">
    <w:name w:val="-Текст1"/>
    <w:basedOn w:val="a1"/>
    <w:uiPriority w:val="99"/>
    <w:rsid w:val="000D7552"/>
    <w:pPr>
      <w:widowControl w:val="0"/>
      <w:snapToGrid w:val="0"/>
      <w:ind w:firstLine="720"/>
    </w:pPr>
    <w:rPr>
      <w:rFonts w:ascii="a_Timer" w:hAnsi="a_Timer"/>
      <w:lang w:val="en-US"/>
    </w:rPr>
  </w:style>
  <w:style w:type="paragraph" w:customStyle="1" w:styleId="2b">
    <w:name w:val="Знак2"/>
    <w:basedOn w:val="a1"/>
    <w:uiPriority w:val="99"/>
    <w:rsid w:val="000D7552"/>
    <w:pPr>
      <w:ind w:firstLine="0"/>
      <w:jc w:val="left"/>
    </w:pPr>
    <w:rPr>
      <w:rFonts w:ascii="Verdana" w:hAnsi="Verdana" w:cs="Verdana"/>
      <w:sz w:val="20"/>
      <w:szCs w:val="20"/>
      <w:lang w:val="en-US" w:eastAsia="en-US"/>
    </w:rPr>
  </w:style>
  <w:style w:type="paragraph" w:customStyle="1" w:styleId="18">
    <w:name w:val="Знак1"/>
    <w:basedOn w:val="a1"/>
    <w:uiPriority w:val="99"/>
    <w:rsid w:val="000D7552"/>
    <w:pPr>
      <w:spacing w:after="160" w:line="240" w:lineRule="exact"/>
      <w:ind w:firstLine="0"/>
      <w:jc w:val="left"/>
    </w:pPr>
    <w:rPr>
      <w:rFonts w:ascii="Verdana" w:hAnsi="Verdana" w:cs="Verdana"/>
      <w:sz w:val="20"/>
      <w:szCs w:val="20"/>
      <w:lang w:val="en-US" w:eastAsia="en-US"/>
    </w:rPr>
  </w:style>
  <w:style w:type="paragraph" w:customStyle="1" w:styleId="text">
    <w:name w:val="text"/>
    <w:basedOn w:val="a1"/>
    <w:uiPriority w:val="99"/>
    <w:rsid w:val="000D7552"/>
    <w:pPr>
      <w:spacing w:before="100" w:beforeAutospacing="1" w:after="100" w:afterAutospacing="1"/>
      <w:ind w:firstLine="0"/>
      <w:jc w:val="left"/>
    </w:pPr>
    <w:rPr>
      <w:rFonts w:eastAsia="Calibri" w:cs="Arial"/>
      <w:color w:val="000000"/>
    </w:rPr>
  </w:style>
  <w:style w:type="paragraph" w:customStyle="1" w:styleId="19">
    <w:name w:val="Знак Знак1 Знак"/>
    <w:basedOn w:val="a1"/>
    <w:uiPriority w:val="99"/>
    <w:rsid w:val="000D7552"/>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2c">
    <w:name w:val="Абзац списка2"/>
    <w:basedOn w:val="a1"/>
    <w:qFormat/>
    <w:rsid w:val="000D7552"/>
    <w:pPr>
      <w:ind w:left="720" w:firstLine="0"/>
      <w:contextualSpacing/>
      <w:jc w:val="left"/>
    </w:pPr>
    <w:rPr>
      <w:rFonts w:ascii="Calibri" w:hAnsi="Calibri"/>
      <w:sz w:val="22"/>
      <w:szCs w:val="22"/>
    </w:rPr>
  </w:style>
  <w:style w:type="paragraph" w:customStyle="1" w:styleId="1a">
    <w:name w:val="Абзац списка1"/>
    <w:basedOn w:val="a1"/>
    <w:rsid w:val="000D7552"/>
    <w:pPr>
      <w:ind w:left="720" w:firstLine="0"/>
      <w:jc w:val="left"/>
    </w:pPr>
    <w:rPr>
      <w:rFonts w:ascii="Times New Roman" w:hAnsi="Times New Roman"/>
    </w:rPr>
  </w:style>
  <w:style w:type="paragraph" w:customStyle="1" w:styleId="ConsCell">
    <w:name w:val="ConsCell"/>
    <w:uiPriority w:val="99"/>
    <w:rsid w:val="000D755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tyle7">
    <w:name w:val="Style7"/>
    <w:basedOn w:val="a1"/>
    <w:uiPriority w:val="99"/>
    <w:rsid w:val="000D7552"/>
    <w:pPr>
      <w:widowControl w:val="0"/>
      <w:autoSpaceDE w:val="0"/>
      <w:autoSpaceDN w:val="0"/>
      <w:adjustRightInd w:val="0"/>
      <w:ind w:firstLine="0"/>
      <w:jc w:val="left"/>
    </w:pPr>
    <w:rPr>
      <w:rFonts w:ascii="Times New Roman" w:hAnsi="Times New Roman"/>
    </w:rPr>
  </w:style>
  <w:style w:type="paragraph" w:customStyle="1" w:styleId="Style1">
    <w:name w:val="Style1"/>
    <w:basedOn w:val="a1"/>
    <w:uiPriority w:val="99"/>
    <w:rsid w:val="000D7552"/>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uiPriority w:val="99"/>
    <w:rsid w:val="000D7552"/>
    <w:pPr>
      <w:snapToGrid w:val="0"/>
      <w:spacing w:after="0" w:line="240" w:lineRule="auto"/>
    </w:pPr>
    <w:rPr>
      <w:rFonts w:ascii="Times New Roman" w:eastAsia="Times New Roman" w:hAnsi="Times New Roman" w:cs="Times New Roman"/>
      <w:sz w:val="20"/>
      <w:szCs w:val="20"/>
      <w:lang w:eastAsia="ru-RU"/>
    </w:rPr>
  </w:style>
  <w:style w:type="paragraph" w:customStyle="1" w:styleId="Style2">
    <w:name w:val="Style2"/>
    <w:basedOn w:val="a1"/>
    <w:uiPriority w:val="99"/>
    <w:rsid w:val="000D7552"/>
    <w:pPr>
      <w:widowControl w:val="0"/>
      <w:autoSpaceDE w:val="0"/>
      <w:autoSpaceDN w:val="0"/>
      <w:adjustRightInd w:val="0"/>
      <w:ind w:firstLine="0"/>
      <w:jc w:val="left"/>
    </w:pPr>
    <w:rPr>
      <w:rFonts w:ascii="Times New Roman" w:hAnsi="Times New Roman"/>
    </w:rPr>
  </w:style>
  <w:style w:type="paragraph" w:customStyle="1" w:styleId="stylet3">
    <w:name w:val="stylet3"/>
    <w:basedOn w:val="a1"/>
    <w:uiPriority w:val="99"/>
    <w:rsid w:val="000D7552"/>
    <w:pPr>
      <w:spacing w:before="100" w:beforeAutospacing="1" w:after="100" w:afterAutospacing="1"/>
      <w:ind w:firstLine="0"/>
      <w:jc w:val="left"/>
    </w:pPr>
    <w:rPr>
      <w:rFonts w:ascii="Times New Roman" w:hAnsi="Times New Roman"/>
    </w:rPr>
  </w:style>
  <w:style w:type="paragraph" w:customStyle="1" w:styleId="S">
    <w:name w:val="S_Обычный жирный"/>
    <w:basedOn w:val="a1"/>
    <w:uiPriority w:val="99"/>
    <w:qFormat/>
    <w:rsid w:val="000D7552"/>
    <w:pPr>
      <w:spacing w:line="276" w:lineRule="auto"/>
    </w:pPr>
    <w:rPr>
      <w:rFonts w:ascii="Times New Roman" w:hAnsi="Times New Roman"/>
    </w:rPr>
  </w:style>
  <w:style w:type="character" w:styleId="affff">
    <w:name w:val="footnote reference"/>
    <w:unhideWhenUsed/>
    <w:rsid w:val="000D7552"/>
    <w:rPr>
      <w:vertAlign w:val="superscript"/>
    </w:rPr>
  </w:style>
  <w:style w:type="character" w:customStyle="1" w:styleId="affff0">
    <w:name w:val="Цветовое выделение"/>
    <w:rsid w:val="000D7552"/>
    <w:rPr>
      <w:b/>
      <w:bCs/>
      <w:color w:val="000080"/>
    </w:rPr>
  </w:style>
  <w:style w:type="character" w:customStyle="1" w:styleId="FontStyle11">
    <w:name w:val="Font Style11"/>
    <w:uiPriority w:val="99"/>
    <w:rsid w:val="000D7552"/>
    <w:rPr>
      <w:rFonts w:ascii="Times New Roman" w:hAnsi="Times New Roman" w:cs="Times New Roman" w:hint="default"/>
      <w:sz w:val="26"/>
      <w:szCs w:val="26"/>
    </w:rPr>
  </w:style>
  <w:style w:type="character" w:customStyle="1" w:styleId="FontStyle54">
    <w:name w:val="Font Style54"/>
    <w:rsid w:val="000D7552"/>
    <w:rPr>
      <w:rFonts w:ascii="Times New Roman" w:hAnsi="Times New Roman" w:cs="Times New Roman" w:hint="default"/>
      <w:sz w:val="22"/>
      <w:szCs w:val="22"/>
    </w:rPr>
  </w:style>
  <w:style w:type="character" w:customStyle="1" w:styleId="hl1">
    <w:name w:val="hl1"/>
    <w:rsid w:val="000D7552"/>
    <w:rPr>
      <w:color w:val="4682B4"/>
    </w:rPr>
  </w:style>
  <w:style w:type="character" w:customStyle="1" w:styleId="apple-converted-space">
    <w:name w:val="apple-converted-space"/>
    <w:rsid w:val="000D7552"/>
  </w:style>
  <w:style w:type="character" w:customStyle="1" w:styleId="js-phone-number">
    <w:name w:val="js-phone-number"/>
    <w:rsid w:val="000D7552"/>
  </w:style>
  <w:style w:type="character" w:customStyle="1" w:styleId="genmed">
    <w:name w:val="genmed"/>
    <w:rsid w:val="000D7552"/>
  </w:style>
  <w:style w:type="character" w:customStyle="1" w:styleId="1c">
    <w:name w:val="Основной шрифт абзаца1"/>
    <w:rsid w:val="000D7552"/>
  </w:style>
  <w:style w:type="table" w:styleId="1d">
    <w:name w:val="Table Classic 1"/>
    <w:basedOn w:val="a3"/>
    <w:semiHidden/>
    <w:unhideWhenUsed/>
    <w:rsid w:val="000D75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40">
    <w:name w:val="Нет списка14"/>
    <w:next w:val="a4"/>
    <w:uiPriority w:val="99"/>
    <w:semiHidden/>
    <w:rsid w:val="000D7552"/>
  </w:style>
  <w:style w:type="table" w:customStyle="1" w:styleId="2d">
    <w:name w:val="Сетка таблицы2"/>
    <w:basedOn w:val="a3"/>
    <w:next w:val="af3"/>
    <w:rsid w:val="000D7552"/>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37">
    <w:name w:val="Абзац списка3"/>
    <w:basedOn w:val="a1"/>
    <w:uiPriority w:val="99"/>
    <w:qFormat/>
    <w:rsid w:val="000D7552"/>
    <w:pPr>
      <w:spacing w:after="200" w:line="276" w:lineRule="auto"/>
      <w:ind w:left="720" w:firstLine="0"/>
      <w:contextualSpacing/>
      <w:jc w:val="left"/>
    </w:pPr>
    <w:rPr>
      <w:rFonts w:ascii="Calibri" w:eastAsia="Calibri" w:hAnsi="Calibri"/>
      <w:sz w:val="22"/>
      <w:szCs w:val="22"/>
    </w:rPr>
  </w:style>
  <w:style w:type="paragraph" w:customStyle="1" w:styleId="ConsPlusCell">
    <w:name w:val="ConsPlusCell"/>
    <w:qFormat/>
    <w:rsid w:val="000D7552"/>
    <w:pPr>
      <w:autoSpaceDE w:val="0"/>
      <w:autoSpaceDN w:val="0"/>
      <w:adjustRightInd w:val="0"/>
      <w:spacing w:after="0" w:line="240" w:lineRule="auto"/>
    </w:pPr>
    <w:rPr>
      <w:rFonts w:ascii="Arial" w:eastAsia="Times New Roman" w:hAnsi="Arial" w:cs="Arial"/>
      <w:sz w:val="20"/>
      <w:szCs w:val="20"/>
      <w:lang w:eastAsia="ru-RU"/>
    </w:rPr>
  </w:style>
  <w:style w:type="character" w:styleId="affff1">
    <w:name w:val="page number"/>
    <w:rsid w:val="000D7552"/>
  </w:style>
  <w:style w:type="paragraph" w:styleId="affff2">
    <w:name w:val="footnote text"/>
    <w:basedOn w:val="a1"/>
    <w:link w:val="affff3"/>
    <w:rsid w:val="000D7552"/>
    <w:pPr>
      <w:ind w:firstLine="0"/>
      <w:jc w:val="left"/>
    </w:pPr>
    <w:rPr>
      <w:rFonts w:ascii="Times New Roman" w:hAnsi="Times New Roman"/>
      <w:sz w:val="20"/>
      <w:szCs w:val="20"/>
      <w:lang w:val="x-none" w:eastAsia="x-none"/>
    </w:rPr>
  </w:style>
  <w:style w:type="character" w:customStyle="1" w:styleId="affff3">
    <w:name w:val="Текст сноски Знак"/>
    <w:basedOn w:val="a2"/>
    <w:link w:val="affff2"/>
    <w:rsid w:val="000D7552"/>
    <w:rPr>
      <w:rFonts w:ascii="Times New Roman" w:eastAsia="Times New Roman" w:hAnsi="Times New Roman" w:cs="Times New Roman"/>
      <w:sz w:val="20"/>
      <w:szCs w:val="20"/>
      <w:lang w:val="x-none" w:eastAsia="x-none"/>
    </w:rPr>
  </w:style>
  <w:style w:type="paragraph" w:customStyle="1" w:styleId="ConsPlusDocList">
    <w:name w:val="ConsPlusDocList"/>
    <w:next w:val="a1"/>
    <w:qFormat/>
    <w:rsid w:val="000D7552"/>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0D7552"/>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0D7552"/>
    <w:pPr>
      <w:numPr>
        <w:numId w:val="2"/>
      </w:numPr>
      <w:contextualSpacing/>
      <w:jc w:val="left"/>
    </w:pPr>
    <w:rPr>
      <w:rFonts w:ascii="Times New Roman" w:hAnsi="Times New Roman"/>
    </w:rPr>
  </w:style>
  <w:style w:type="paragraph" w:customStyle="1" w:styleId="affff4">
    <w:name w:val="a"/>
    <w:basedOn w:val="a1"/>
    <w:qFormat/>
    <w:rsid w:val="000D7552"/>
    <w:pPr>
      <w:spacing w:before="100" w:beforeAutospacing="1" w:after="100" w:afterAutospacing="1"/>
      <w:ind w:firstLine="0"/>
      <w:jc w:val="left"/>
    </w:pPr>
    <w:rPr>
      <w:rFonts w:ascii="Times New Roman" w:hAnsi="Times New Roman"/>
    </w:rPr>
  </w:style>
  <w:style w:type="numbering" w:customStyle="1" w:styleId="150">
    <w:name w:val="Нет списка15"/>
    <w:next w:val="a4"/>
    <w:uiPriority w:val="99"/>
    <w:semiHidden/>
    <w:rsid w:val="000D7552"/>
  </w:style>
  <w:style w:type="table" w:customStyle="1" w:styleId="38">
    <w:name w:val="Сетка таблицы3"/>
    <w:basedOn w:val="a3"/>
    <w:next w:val="af3"/>
    <w:rsid w:val="000D7552"/>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0">
    <w:name w:val="Нет списка16"/>
    <w:next w:val="a4"/>
    <w:uiPriority w:val="99"/>
    <w:semiHidden/>
    <w:rsid w:val="000D7552"/>
  </w:style>
  <w:style w:type="table" w:customStyle="1" w:styleId="43">
    <w:name w:val="Сетка таблицы4"/>
    <w:basedOn w:val="a3"/>
    <w:next w:val="af3"/>
    <w:rsid w:val="000D7552"/>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70">
    <w:name w:val="Нет списка17"/>
    <w:next w:val="a4"/>
    <w:uiPriority w:val="99"/>
    <w:semiHidden/>
    <w:rsid w:val="000D7552"/>
  </w:style>
  <w:style w:type="table" w:customStyle="1" w:styleId="52">
    <w:name w:val="Сетка таблицы5"/>
    <w:basedOn w:val="a3"/>
    <w:next w:val="af3"/>
    <w:rsid w:val="000D7552"/>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Обычный (веб) Знак1"/>
    <w:aliases w:val="Обычный (веб) Знак Знак,Обычный (Web) Знак"/>
    <w:link w:val="af6"/>
    <w:uiPriority w:val="99"/>
    <w:locked/>
    <w:rsid w:val="000D7552"/>
    <w:rPr>
      <w:rFonts w:ascii="Arial" w:eastAsia="Times New Roman" w:hAnsi="Arial" w:cs="Times New Roman"/>
      <w:sz w:val="18"/>
      <w:szCs w:val="18"/>
      <w:lang w:val="x-none" w:eastAsia="x-none"/>
    </w:rPr>
  </w:style>
  <w:style w:type="character" w:customStyle="1" w:styleId="1e">
    <w:name w:val="Текст примечания Знак1"/>
    <w:semiHidden/>
    <w:rsid w:val="000D7552"/>
    <w:rPr>
      <w:rFonts w:ascii="Times New Roman" w:eastAsia="Times New Roman" w:hAnsi="Times New Roman"/>
    </w:rPr>
  </w:style>
  <w:style w:type="character" w:customStyle="1" w:styleId="1f">
    <w:name w:val="Текст выноски Знак1"/>
    <w:semiHidden/>
    <w:rsid w:val="000D7552"/>
    <w:rPr>
      <w:rFonts w:ascii="Tahoma" w:eastAsia="Times New Roman" w:hAnsi="Tahoma" w:cs="Tahoma"/>
      <w:sz w:val="16"/>
      <w:szCs w:val="16"/>
    </w:rPr>
  </w:style>
  <w:style w:type="character" w:customStyle="1" w:styleId="1f0">
    <w:name w:val="Верхний колонтитул Знак1"/>
    <w:uiPriority w:val="99"/>
    <w:semiHidden/>
    <w:rsid w:val="000D7552"/>
    <w:rPr>
      <w:rFonts w:ascii="Times New Roman" w:eastAsia="Times New Roman" w:hAnsi="Times New Roman"/>
      <w:sz w:val="24"/>
      <w:szCs w:val="24"/>
    </w:rPr>
  </w:style>
  <w:style w:type="character" w:customStyle="1" w:styleId="1f1">
    <w:name w:val="Нижний колонтитул Знак1"/>
    <w:semiHidden/>
    <w:rsid w:val="000D7552"/>
    <w:rPr>
      <w:rFonts w:ascii="Times New Roman" w:eastAsia="Times New Roman" w:hAnsi="Times New Roman"/>
      <w:sz w:val="24"/>
      <w:szCs w:val="24"/>
    </w:rPr>
  </w:style>
  <w:style w:type="character" w:customStyle="1" w:styleId="312">
    <w:name w:val="Основной текст 3 Знак1"/>
    <w:uiPriority w:val="99"/>
    <w:semiHidden/>
    <w:rsid w:val="000D7552"/>
    <w:rPr>
      <w:rFonts w:ascii="Times New Roman" w:eastAsia="Times New Roman" w:hAnsi="Times New Roman"/>
      <w:sz w:val="16"/>
      <w:szCs w:val="16"/>
    </w:rPr>
  </w:style>
  <w:style w:type="character" w:customStyle="1" w:styleId="1f2">
    <w:name w:val="Название Знак1"/>
    <w:rsid w:val="000D7552"/>
    <w:rPr>
      <w:rFonts w:ascii="Cambria" w:eastAsia="Times New Roman" w:hAnsi="Cambria" w:cs="Times New Roman"/>
      <w:color w:val="17365D"/>
      <w:spacing w:val="5"/>
      <w:kern w:val="28"/>
      <w:sz w:val="52"/>
      <w:szCs w:val="52"/>
    </w:rPr>
  </w:style>
  <w:style w:type="character" w:customStyle="1" w:styleId="1f3">
    <w:name w:val="Текст сноски Знак1"/>
    <w:semiHidden/>
    <w:rsid w:val="000D7552"/>
    <w:rPr>
      <w:rFonts w:ascii="Times New Roman" w:eastAsia="Times New Roman" w:hAnsi="Times New Roman"/>
    </w:rPr>
  </w:style>
  <w:style w:type="character" w:customStyle="1" w:styleId="1f4">
    <w:name w:val="Тема примечания Знак1"/>
    <w:semiHidden/>
    <w:rsid w:val="000D7552"/>
    <w:rPr>
      <w:rFonts w:ascii="Times New Roman" w:eastAsia="Times New Roman" w:hAnsi="Times New Roman"/>
      <w:b/>
      <w:bCs/>
    </w:rPr>
  </w:style>
  <w:style w:type="numbering" w:customStyle="1" w:styleId="180">
    <w:name w:val="Нет списка18"/>
    <w:next w:val="a4"/>
    <w:uiPriority w:val="99"/>
    <w:semiHidden/>
    <w:rsid w:val="000D7552"/>
  </w:style>
  <w:style w:type="table" w:customStyle="1" w:styleId="62">
    <w:name w:val="Сетка таблицы6"/>
    <w:basedOn w:val="a3"/>
    <w:next w:val="af3"/>
    <w:rsid w:val="000D7552"/>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90">
    <w:name w:val="Нет списка19"/>
    <w:next w:val="a4"/>
    <w:uiPriority w:val="99"/>
    <w:semiHidden/>
    <w:rsid w:val="000D7552"/>
  </w:style>
  <w:style w:type="table" w:customStyle="1" w:styleId="72">
    <w:name w:val="Сетка таблицы7"/>
    <w:basedOn w:val="a3"/>
    <w:next w:val="af3"/>
    <w:rsid w:val="000D7552"/>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0">
    <w:name w:val="Нет списка20"/>
    <w:next w:val="a4"/>
    <w:uiPriority w:val="99"/>
    <w:semiHidden/>
    <w:rsid w:val="000D7552"/>
  </w:style>
  <w:style w:type="table" w:customStyle="1" w:styleId="82">
    <w:name w:val="Сетка таблицы8"/>
    <w:basedOn w:val="a3"/>
    <w:next w:val="af3"/>
    <w:rsid w:val="000D7552"/>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0">
    <w:name w:val="Нет списка23"/>
    <w:next w:val="a4"/>
    <w:uiPriority w:val="99"/>
    <w:semiHidden/>
    <w:rsid w:val="000D7552"/>
  </w:style>
  <w:style w:type="table" w:customStyle="1" w:styleId="92">
    <w:name w:val="Сетка таблицы9"/>
    <w:basedOn w:val="a3"/>
    <w:next w:val="af3"/>
    <w:rsid w:val="000D7552"/>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0">
    <w:name w:val="Нет списка24"/>
    <w:next w:val="a4"/>
    <w:uiPriority w:val="99"/>
    <w:semiHidden/>
    <w:rsid w:val="000D7552"/>
  </w:style>
  <w:style w:type="table" w:customStyle="1" w:styleId="101">
    <w:name w:val="Сетка таблицы10"/>
    <w:basedOn w:val="a3"/>
    <w:next w:val="af3"/>
    <w:rsid w:val="000D7552"/>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50">
    <w:name w:val="Нет списка25"/>
    <w:next w:val="a4"/>
    <w:uiPriority w:val="99"/>
    <w:semiHidden/>
    <w:rsid w:val="000D7552"/>
  </w:style>
  <w:style w:type="table" w:customStyle="1" w:styleId="111">
    <w:name w:val="Сетка таблицы11"/>
    <w:basedOn w:val="a3"/>
    <w:next w:val="af3"/>
    <w:rsid w:val="000D7552"/>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60">
    <w:name w:val="Нет списка26"/>
    <w:next w:val="a4"/>
    <w:uiPriority w:val="99"/>
    <w:semiHidden/>
    <w:rsid w:val="000D7552"/>
  </w:style>
  <w:style w:type="table" w:customStyle="1" w:styleId="121">
    <w:name w:val="Сетка таблицы12"/>
    <w:basedOn w:val="a3"/>
    <w:next w:val="af3"/>
    <w:rsid w:val="000D7552"/>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70">
    <w:name w:val="Нет списка27"/>
    <w:next w:val="a4"/>
    <w:uiPriority w:val="99"/>
    <w:semiHidden/>
    <w:rsid w:val="000D7552"/>
  </w:style>
  <w:style w:type="table" w:customStyle="1" w:styleId="131">
    <w:name w:val="Сетка таблицы13"/>
    <w:basedOn w:val="a3"/>
    <w:next w:val="af3"/>
    <w:rsid w:val="000D7552"/>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80">
    <w:name w:val="Нет списка28"/>
    <w:next w:val="a4"/>
    <w:uiPriority w:val="99"/>
    <w:semiHidden/>
    <w:rsid w:val="000D7552"/>
  </w:style>
  <w:style w:type="table" w:customStyle="1" w:styleId="141">
    <w:name w:val="Сетка таблицы14"/>
    <w:basedOn w:val="a3"/>
    <w:next w:val="af3"/>
    <w:rsid w:val="000D7552"/>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90">
    <w:name w:val="Нет списка29"/>
    <w:next w:val="a4"/>
    <w:uiPriority w:val="99"/>
    <w:semiHidden/>
    <w:rsid w:val="000D7552"/>
  </w:style>
  <w:style w:type="table" w:customStyle="1" w:styleId="151">
    <w:name w:val="Сетка таблицы15"/>
    <w:basedOn w:val="a3"/>
    <w:next w:val="af3"/>
    <w:rsid w:val="000D7552"/>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00">
    <w:name w:val="Нет списка30"/>
    <w:next w:val="a4"/>
    <w:uiPriority w:val="99"/>
    <w:semiHidden/>
    <w:rsid w:val="000D7552"/>
  </w:style>
  <w:style w:type="table" w:customStyle="1" w:styleId="161">
    <w:name w:val="Сетка таблицы16"/>
    <w:basedOn w:val="a3"/>
    <w:next w:val="af3"/>
    <w:rsid w:val="000D7552"/>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30">
    <w:name w:val="Нет списка33"/>
    <w:next w:val="a4"/>
    <w:uiPriority w:val="99"/>
    <w:semiHidden/>
    <w:rsid w:val="000D7552"/>
  </w:style>
  <w:style w:type="table" w:customStyle="1" w:styleId="171">
    <w:name w:val="Сетка таблицы17"/>
    <w:basedOn w:val="a3"/>
    <w:next w:val="af3"/>
    <w:rsid w:val="000D7552"/>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40">
    <w:name w:val="Нет списка34"/>
    <w:next w:val="a4"/>
    <w:uiPriority w:val="99"/>
    <w:semiHidden/>
    <w:rsid w:val="000D7552"/>
  </w:style>
  <w:style w:type="table" w:customStyle="1" w:styleId="181">
    <w:name w:val="Сетка таблицы18"/>
    <w:basedOn w:val="a3"/>
    <w:next w:val="af3"/>
    <w:rsid w:val="000D7552"/>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50">
    <w:name w:val="Нет списка35"/>
    <w:next w:val="a4"/>
    <w:uiPriority w:val="99"/>
    <w:semiHidden/>
    <w:rsid w:val="000D7552"/>
  </w:style>
  <w:style w:type="table" w:customStyle="1" w:styleId="191">
    <w:name w:val="Сетка таблицы19"/>
    <w:basedOn w:val="a3"/>
    <w:next w:val="af3"/>
    <w:rsid w:val="000D7552"/>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60">
    <w:name w:val="Нет списка36"/>
    <w:next w:val="a4"/>
    <w:uiPriority w:val="99"/>
    <w:semiHidden/>
    <w:unhideWhenUsed/>
    <w:rsid w:val="000D7552"/>
  </w:style>
  <w:style w:type="table" w:customStyle="1" w:styleId="201">
    <w:name w:val="Сетка таблицы20"/>
    <w:basedOn w:val="a3"/>
    <w:next w:val="af3"/>
    <w:rsid w:val="000D7552"/>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70">
    <w:name w:val="Нет списка37"/>
    <w:next w:val="a4"/>
    <w:uiPriority w:val="99"/>
    <w:semiHidden/>
    <w:unhideWhenUsed/>
    <w:rsid w:val="000D7552"/>
  </w:style>
  <w:style w:type="table" w:customStyle="1" w:styleId="212">
    <w:name w:val="Сетка таблицы21"/>
    <w:basedOn w:val="a3"/>
    <w:next w:val="af3"/>
    <w:rsid w:val="000D7552"/>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80">
    <w:name w:val="Нет списка38"/>
    <w:next w:val="a4"/>
    <w:uiPriority w:val="99"/>
    <w:semiHidden/>
    <w:unhideWhenUsed/>
    <w:rsid w:val="000D7552"/>
  </w:style>
  <w:style w:type="table" w:customStyle="1" w:styleId="221">
    <w:name w:val="Сетка таблицы22"/>
    <w:basedOn w:val="a3"/>
    <w:next w:val="af3"/>
    <w:rsid w:val="000D7552"/>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9">
    <w:name w:val="Нет списка39"/>
    <w:next w:val="a4"/>
    <w:uiPriority w:val="99"/>
    <w:semiHidden/>
    <w:unhideWhenUsed/>
    <w:rsid w:val="000D7552"/>
  </w:style>
  <w:style w:type="paragraph" w:customStyle="1" w:styleId="NumberAndDate">
    <w:name w:val="NumberAndDate"/>
    <w:aliases w:val="!Дата и Номер"/>
    <w:qFormat/>
    <w:rsid w:val="000D7552"/>
    <w:pPr>
      <w:spacing w:after="0" w:line="240" w:lineRule="auto"/>
      <w:jc w:val="center"/>
    </w:pPr>
    <w:rPr>
      <w:rFonts w:ascii="Arial" w:eastAsia="Times New Roman" w:hAnsi="Arial" w:cs="Arial"/>
      <w:bCs/>
      <w:kern w:val="28"/>
      <w:sz w:val="24"/>
      <w:szCs w:val="32"/>
      <w:lang w:eastAsia="ru-RU"/>
    </w:rPr>
  </w:style>
  <w:style w:type="paragraph" w:customStyle="1" w:styleId="Institution">
    <w:name w:val="Institution!Орган принятия"/>
    <w:basedOn w:val="NumberAndDate"/>
    <w:next w:val="a1"/>
    <w:rsid w:val="000D7552"/>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nhideWhenUsed="0" w:qFormat="1"/>
    <w:lsdException w:name="Body Text First Indent 2" w:uiPriority="0"/>
    <w:lsdException w:name="Strong" w:semiHidden="0" w:uiPriority="0" w:unhideWhenUsed="0" w:qFormat="1"/>
    <w:lsdException w:name="Emphasis" w:semiHidden="0" w:uiPriority="0" w:unhideWhenUsed="0" w:qFormat="1"/>
    <w:lsdException w:name="Normal (Web)" w:qFormat="1"/>
    <w:lsdException w:name="HTML Variable" w:uiPriority="0"/>
    <w:lsdException w:name="annotation subject" w:uiPriority="0"/>
    <w:lsdException w:name="Table Classic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Обычный текст документа"/>
    <w:qFormat/>
    <w:rsid w:val="000D7552"/>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1"/>
    <w:next w:val="a1"/>
    <w:link w:val="10"/>
    <w:qFormat/>
    <w:rsid w:val="000D7552"/>
    <w:pPr>
      <w:jc w:val="center"/>
      <w:outlineLvl w:val="0"/>
    </w:pPr>
    <w:rPr>
      <w:b/>
      <w:bCs/>
      <w:kern w:val="32"/>
      <w:sz w:val="32"/>
      <w:szCs w:val="32"/>
      <w:lang w:val="x-none" w:eastAsia="x-none"/>
    </w:rPr>
  </w:style>
  <w:style w:type="paragraph" w:styleId="2">
    <w:name w:val="heading 2"/>
    <w:aliases w:val="!Разделы документа"/>
    <w:basedOn w:val="a1"/>
    <w:link w:val="20"/>
    <w:qFormat/>
    <w:rsid w:val="000D7552"/>
    <w:pPr>
      <w:jc w:val="center"/>
      <w:outlineLvl w:val="1"/>
    </w:pPr>
    <w:rPr>
      <w:b/>
      <w:bCs/>
      <w:iCs/>
      <w:sz w:val="30"/>
      <w:szCs w:val="28"/>
      <w:lang w:val="x-none" w:eastAsia="x-none"/>
    </w:rPr>
  </w:style>
  <w:style w:type="paragraph" w:styleId="3">
    <w:name w:val="heading 3"/>
    <w:aliases w:val="!Главы документа"/>
    <w:basedOn w:val="a1"/>
    <w:link w:val="30"/>
    <w:qFormat/>
    <w:rsid w:val="000D7552"/>
    <w:pPr>
      <w:outlineLvl w:val="2"/>
    </w:pPr>
    <w:rPr>
      <w:b/>
      <w:bCs/>
      <w:sz w:val="28"/>
      <w:szCs w:val="26"/>
      <w:lang w:val="x-none" w:eastAsia="x-none"/>
    </w:rPr>
  </w:style>
  <w:style w:type="paragraph" w:styleId="4">
    <w:name w:val="heading 4"/>
    <w:aliases w:val="!Параграфы/Статьи документа"/>
    <w:basedOn w:val="a1"/>
    <w:link w:val="40"/>
    <w:qFormat/>
    <w:rsid w:val="000D7552"/>
    <w:pPr>
      <w:outlineLvl w:val="3"/>
    </w:pPr>
    <w:rPr>
      <w:b/>
      <w:bCs/>
      <w:sz w:val="26"/>
      <w:szCs w:val="28"/>
      <w:lang w:val="x-none" w:eastAsia="x-none"/>
    </w:rPr>
  </w:style>
  <w:style w:type="paragraph" w:styleId="5">
    <w:name w:val="heading 5"/>
    <w:basedOn w:val="a1"/>
    <w:next w:val="a1"/>
    <w:link w:val="50"/>
    <w:qFormat/>
    <w:rsid w:val="000D7552"/>
    <w:pPr>
      <w:spacing w:before="240" w:after="60"/>
      <w:outlineLvl w:val="4"/>
    </w:pPr>
    <w:rPr>
      <w:rFonts w:ascii="Times New Roman" w:hAnsi="Times New Roman"/>
      <w:b/>
      <w:bCs/>
      <w:i/>
      <w:iCs/>
      <w:sz w:val="26"/>
      <w:szCs w:val="26"/>
      <w:lang w:val="x-none"/>
    </w:rPr>
  </w:style>
  <w:style w:type="paragraph" w:styleId="6">
    <w:name w:val="heading 6"/>
    <w:basedOn w:val="a1"/>
    <w:next w:val="a1"/>
    <w:link w:val="60"/>
    <w:qFormat/>
    <w:rsid w:val="000D7552"/>
    <w:pPr>
      <w:keepNext/>
      <w:ind w:firstLine="720"/>
      <w:outlineLvl w:val="5"/>
    </w:pPr>
    <w:rPr>
      <w:rFonts w:ascii="Times New Roman" w:hAnsi="Times New Roman"/>
      <w:b/>
      <w:bCs/>
      <w:lang w:val="x-none"/>
    </w:rPr>
  </w:style>
  <w:style w:type="paragraph" w:styleId="7">
    <w:name w:val="heading 7"/>
    <w:basedOn w:val="a1"/>
    <w:next w:val="a1"/>
    <w:link w:val="70"/>
    <w:qFormat/>
    <w:rsid w:val="000D7552"/>
    <w:pPr>
      <w:keepNext/>
      <w:jc w:val="center"/>
      <w:outlineLvl w:val="6"/>
    </w:pPr>
    <w:rPr>
      <w:rFonts w:ascii="Times New Roman" w:hAnsi="Times New Roman"/>
      <w:b/>
      <w:bCs/>
      <w:sz w:val="23"/>
      <w:szCs w:val="23"/>
      <w:lang w:val="x-none"/>
    </w:rPr>
  </w:style>
  <w:style w:type="paragraph" w:styleId="8">
    <w:name w:val="heading 8"/>
    <w:basedOn w:val="a1"/>
    <w:next w:val="a1"/>
    <w:link w:val="80"/>
    <w:qFormat/>
    <w:rsid w:val="000D7552"/>
    <w:pPr>
      <w:keepNext/>
      <w:jc w:val="center"/>
      <w:outlineLvl w:val="7"/>
    </w:pPr>
    <w:rPr>
      <w:rFonts w:ascii="Times New Roman" w:hAnsi="Times New Roman"/>
      <w:b/>
      <w:bCs/>
      <w:lang w:val="x-none"/>
    </w:rPr>
  </w:style>
  <w:style w:type="paragraph" w:styleId="9">
    <w:name w:val="heading 9"/>
    <w:basedOn w:val="a1"/>
    <w:next w:val="a1"/>
    <w:link w:val="90"/>
    <w:uiPriority w:val="99"/>
    <w:qFormat/>
    <w:rsid w:val="000D7552"/>
    <w:pPr>
      <w:keepNext/>
      <w:jc w:val="center"/>
      <w:outlineLvl w:val="8"/>
    </w:pPr>
    <w:rPr>
      <w:rFonts w:ascii="Times New Roman" w:hAnsi="Times New Roman"/>
      <w:b/>
      <w:bCs/>
      <w:sz w:val="20"/>
      <w:szCs w:val="20"/>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Части документа Знак"/>
    <w:basedOn w:val="a2"/>
    <w:link w:val="1"/>
    <w:rsid w:val="000D7552"/>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w:basedOn w:val="a2"/>
    <w:link w:val="2"/>
    <w:rsid w:val="000D7552"/>
    <w:rPr>
      <w:rFonts w:ascii="Arial" w:eastAsia="Times New Roman" w:hAnsi="Arial" w:cs="Times New Roman"/>
      <w:b/>
      <w:bCs/>
      <w:iCs/>
      <w:sz w:val="30"/>
      <w:szCs w:val="28"/>
      <w:lang w:val="x-none" w:eastAsia="x-none"/>
    </w:rPr>
  </w:style>
  <w:style w:type="character" w:customStyle="1" w:styleId="30">
    <w:name w:val="Заголовок 3 Знак"/>
    <w:aliases w:val="!Главы документа Знак"/>
    <w:basedOn w:val="a2"/>
    <w:link w:val="3"/>
    <w:rsid w:val="000D7552"/>
    <w:rPr>
      <w:rFonts w:ascii="Arial" w:eastAsia="Times New Roman" w:hAnsi="Arial" w:cs="Times New Roman"/>
      <w:b/>
      <w:bCs/>
      <w:sz w:val="28"/>
      <w:szCs w:val="26"/>
      <w:lang w:val="x-none" w:eastAsia="x-none"/>
    </w:rPr>
  </w:style>
  <w:style w:type="character" w:customStyle="1" w:styleId="40">
    <w:name w:val="Заголовок 4 Знак"/>
    <w:aliases w:val="!Параграфы/Статьи документа Знак"/>
    <w:basedOn w:val="a2"/>
    <w:link w:val="4"/>
    <w:rsid w:val="000D7552"/>
    <w:rPr>
      <w:rFonts w:ascii="Arial" w:eastAsia="Times New Roman" w:hAnsi="Arial" w:cs="Times New Roman"/>
      <w:b/>
      <w:bCs/>
      <w:sz w:val="26"/>
      <w:szCs w:val="28"/>
      <w:lang w:val="x-none" w:eastAsia="x-none"/>
    </w:rPr>
  </w:style>
  <w:style w:type="character" w:customStyle="1" w:styleId="50">
    <w:name w:val="Заголовок 5 Знак"/>
    <w:basedOn w:val="a2"/>
    <w:link w:val="5"/>
    <w:rsid w:val="000D7552"/>
    <w:rPr>
      <w:rFonts w:ascii="Times New Roman" w:eastAsia="Times New Roman" w:hAnsi="Times New Roman" w:cs="Times New Roman"/>
      <w:b/>
      <w:bCs/>
      <w:i/>
      <w:iCs/>
      <w:sz w:val="26"/>
      <w:szCs w:val="26"/>
      <w:lang w:val="x-none" w:eastAsia="ru-RU"/>
    </w:rPr>
  </w:style>
  <w:style w:type="character" w:customStyle="1" w:styleId="60">
    <w:name w:val="Заголовок 6 Знак"/>
    <w:basedOn w:val="a2"/>
    <w:link w:val="6"/>
    <w:rsid w:val="000D7552"/>
    <w:rPr>
      <w:rFonts w:ascii="Times New Roman" w:eastAsia="Times New Roman" w:hAnsi="Times New Roman" w:cs="Times New Roman"/>
      <w:b/>
      <w:bCs/>
      <w:sz w:val="24"/>
      <w:szCs w:val="24"/>
      <w:lang w:val="x-none" w:eastAsia="ru-RU"/>
    </w:rPr>
  </w:style>
  <w:style w:type="character" w:customStyle="1" w:styleId="70">
    <w:name w:val="Заголовок 7 Знак"/>
    <w:basedOn w:val="a2"/>
    <w:link w:val="7"/>
    <w:rsid w:val="000D7552"/>
    <w:rPr>
      <w:rFonts w:ascii="Times New Roman" w:eastAsia="Times New Roman" w:hAnsi="Times New Roman" w:cs="Times New Roman"/>
      <w:b/>
      <w:bCs/>
      <w:sz w:val="23"/>
      <w:szCs w:val="23"/>
      <w:lang w:val="x-none" w:eastAsia="ru-RU"/>
    </w:rPr>
  </w:style>
  <w:style w:type="character" w:customStyle="1" w:styleId="80">
    <w:name w:val="Заголовок 8 Знак"/>
    <w:basedOn w:val="a2"/>
    <w:link w:val="8"/>
    <w:rsid w:val="000D7552"/>
    <w:rPr>
      <w:rFonts w:ascii="Times New Roman" w:eastAsia="Times New Roman" w:hAnsi="Times New Roman" w:cs="Times New Roman"/>
      <w:b/>
      <w:bCs/>
      <w:sz w:val="24"/>
      <w:szCs w:val="24"/>
      <w:lang w:val="x-none" w:eastAsia="ru-RU"/>
    </w:rPr>
  </w:style>
  <w:style w:type="character" w:customStyle="1" w:styleId="90">
    <w:name w:val="Заголовок 9 Знак"/>
    <w:basedOn w:val="a2"/>
    <w:link w:val="9"/>
    <w:uiPriority w:val="99"/>
    <w:rsid w:val="000D7552"/>
    <w:rPr>
      <w:rFonts w:ascii="Times New Roman" w:eastAsia="Times New Roman" w:hAnsi="Times New Roman" w:cs="Times New Roman"/>
      <w:b/>
      <w:bCs/>
      <w:sz w:val="20"/>
      <w:szCs w:val="20"/>
      <w:lang w:val="x-none" w:eastAsia="ru-RU"/>
    </w:rPr>
  </w:style>
  <w:style w:type="paragraph" w:styleId="a5">
    <w:name w:val="Body Text Indent"/>
    <w:aliases w:val="Основной текст 1,Нумерованный список !!,Надин стиль"/>
    <w:basedOn w:val="a1"/>
    <w:link w:val="a6"/>
    <w:uiPriority w:val="99"/>
    <w:rsid w:val="000D7552"/>
    <w:pPr>
      <w:spacing w:after="120"/>
      <w:ind w:firstLine="720"/>
    </w:pPr>
    <w:rPr>
      <w:rFonts w:ascii="Times New Roman" w:hAnsi="Times New Roman"/>
      <w:sz w:val="26"/>
      <w:szCs w:val="20"/>
      <w:lang w:val="x-none"/>
    </w:rPr>
  </w:style>
  <w:style w:type="character" w:customStyle="1" w:styleId="a6">
    <w:name w:val="Основной текст с отступом Знак"/>
    <w:aliases w:val="Основной текст 1 Знак,Нумерованный список !! Знак,Надин стиль Знак"/>
    <w:basedOn w:val="a2"/>
    <w:link w:val="a5"/>
    <w:uiPriority w:val="99"/>
    <w:rsid w:val="000D7552"/>
    <w:rPr>
      <w:rFonts w:ascii="Times New Roman" w:eastAsia="Times New Roman" w:hAnsi="Times New Roman" w:cs="Times New Roman"/>
      <w:sz w:val="26"/>
      <w:szCs w:val="20"/>
      <w:lang w:val="x-none" w:eastAsia="ru-RU"/>
    </w:rPr>
  </w:style>
  <w:style w:type="paragraph" w:styleId="a7">
    <w:name w:val="Title"/>
    <w:basedOn w:val="a1"/>
    <w:link w:val="a8"/>
    <w:qFormat/>
    <w:rsid w:val="000D7552"/>
    <w:pPr>
      <w:jc w:val="center"/>
    </w:pPr>
    <w:rPr>
      <w:rFonts w:ascii="Times New Roman" w:hAnsi="Times New Roman"/>
      <w:b/>
      <w:bCs/>
      <w:lang w:val="x-none"/>
    </w:rPr>
  </w:style>
  <w:style w:type="character" w:customStyle="1" w:styleId="a8">
    <w:name w:val="Название Знак"/>
    <w:basedOn w:val="a2"/>
    <w:link w:val="a7"/>
    <w:rsid w:val="000D7552"/>
    <w:rPr>
      <w:rFonts w:ascii="Times New Roman" w:eastAsia="Times New Roman" w:hAnsi="Times New Roman" w:cs="Times New Roman"/>
      <w:b/>
      <w:bCs/>
      <w:sz w:val="24"/>
      <w:szCs w:val="24"/>
      <w:lang w:val="x-none" w:eastAsia="ru-RU"/>
    </w:rPr>
  </w:style>
  <w:style w:type="paragraph" w:customStyle="1" w:styleId="ConsNormal">
    <w:name w:val="ConsNormal"/>
    <w:qFormat/>
    <w:rsid w:val="000D7552"/>
    <w:pPr>
      <w:widowControl w:val="0"/>
      <w:autoSpaceDE w:val="0"/>
      <w:autoSpaceDN w:val="0"/>
      <w:adjustRightInd w:val="0"/>
      <w:spacing w:after="0" w:line="240" w:lineRule="auto"/>
      <w:ind w:right="19772" w:firstLine="720"/>
    </w:pPr>
    <w:rPr>
      <w:rFonts w:ascii="Arial" w:eastAsia="Times New Roman" w:hAnsi="Arial" w:cs="Arial"/>
      <w:sz w:val="28"/>
      <w:szCs w:val="28"/>
      <w:lang w:eastAsia="ru-RU"/>
    </w:rPr>
  </w:style>
  <w:style w:type="paragraph" w:styleId="21">
    <w:name w:val="Body Text Indent 2"/>
    <w:basedOn w:val="a1"/>
    <w:link w:val="22"/>
    <w:uiPriority w:val="99"/>
    <w:rsid w:val="000D7552"/>
    <w:pPr>
      <w:ind w:firstLine="709"/>
    </w:pPr>
    <w:rPr>
      <w:rFonts w:ascii="Times New Roman" w:hAnsi="Times New Roman"/>
      <w:lang w:val="x-none"/>
    </w:rPr>
  </w:style>
  <w:style w:type="character" w:customStyle="1" w:styleId="22">
    <w:name w:val="Основной текст с отступом 2 Знак"/>
    <w:basedOn w:val="a2"/>
    <w:link w:val="21"/>
    <w:uiPriority w:val="99"/>
    <w:rsid w:val="000D7552"/>
    <w:rPr>
      <w:rFonts w:ascii="Times New Roman" w:eastAsia="Times New Roman" w:hAnsi="Times New Roman" w:cs="Times New Roman"/>
      <w:sz w:val="24"/>
      <w:szCs w:val="24"/>
      <w:lang w:val="x-none" w:eastAsia="ru-RU"/>
    </w:rPr>
  </w:style>
  <w:style w:type="paragraph" w:styleId="a9">
    <w:name w:val="footer"/>
    <w:basedOn w:val="a1"/>
    <w:link w:val="aa"/>
    <w:rsid w:val="000D7552"/>
    <w:pPr>
      <w:tabs>
        <w:tab w:val="center" w:pos="4677"/>
        <w:tab w:val="right" w:pos="9355"/>
      </w:tabs>
    </w:pPr>
    <w:rPr>
      <w:rFonts w:ascii="Times New Roman" w:hAnsi="Times New Roman"/>
      <w:sz w:val="26"/>
      <w:szCs w:val="26"/>
      <w:lang w:val="x-none"/>
    </w:rPr>
  </w:style>
  <w:style w:type="character" w:customStyle="1" w:styleId="aa">
    <w:name w:val="Нижний колонтитул Знак"/>
    <w:basedOn w:val="a2"/>
    <w:link w:val="a9"/>
    <w:rsid w:val="000D7552"/>
    <w:rPr>
      <w:rFonts w:ascii="Times New Roman" w:eastAsia="Times New Roman" w:hAnsi="Times New Roman" w:cs="Times New Roman"/>
      <w:sz w:val="26"/>
      <w:szCs w:val="26"/>
      <w:lang w:val="x-none" w:eastAsia="ru-RU"/>
    </w:rPr>
  </w:style>
  <w:style w:type="paragraph" w:styleId="ab">
    <w:name w:val="Body Text"/>
    <w:basedOn w:val="a1"/>
    <w:link w:val="ac"/>
    <w:rsid w:val="000D7552"/>
    <w:rPr>
      <w:rFonts w:ascii="Times New Roman" w:hAnsi="Times New Roman"/>
      <w:b/>
      <w:lang w:val="x-none"/>
    </w:rPr>
  </w:style>
  <w:style w:type="character" w:customStyle="1" w:styleId="ac">
    <w:name w:val="Основной текст Знак"/>
    <w:basedOn w:val="a2"/>
    <w:link w:val="ab"/>
    <w:rsid w:val="000D7552"/>
    <w:rPr>
      <w:rFonts w:ascii="Times New Roman" w:eastAsia="Times New Roman" w:hAnsi="Times New Roman" w:cs="Times New Roman"/>
      <w:b/>
      <w:sz w:val="24"/>
      <w:szCs w:val="24"/>
      <w:lang w:val="x-none" w:eastAsia="ru-RU"/>
    </w:rPr>
  </w:style>
  <w:style w:type="paragraph" w:styleId="23">
    <w:name w:val="Body Text 2"/>
    <w:basedOn w:val="a1"/>
    <w:link w:val="24"/>
    <w:uiPriority w:val="99"/>
    <w:rsid w:val="000D7552"/>
    <w:rPr>
      <w:rFonts w:ascii="Times New Roman" w:hAnsi="Times New Roman"/>
      <w:lang w:val="x-none"/>
    </w:rPr>
  </w:style>
  <w:style w:type="character" w:customStyle="1" w:styleId="24">
    <w:name w:val="Основной текст 2 Знак"/>
    <w:basedOn w:val="a2"/>
    <w:link w:val="23"/>
    <w:uiPriority w:val="99"/>
    <w:rsid w:val="000D7552"/>
    <w:rPr>
      <w:rFonts w:ascii="Times New Roman" w:eastAsia="Times New Roman" w:hAnsi="Times New Roman" w:cs="Times New Roman"/>
      <w:sz w:val="24"/>
      <w:szCs w:val="24"/>
      <w:lang w:val="x-none" w:eastAsia="ru-RU"/>
    </w:rPr>
  </w:style>
  <w:style w:type="paragraph" w:styleId="31">
    <w:name w:val="Body Text Indent 3"/>
    <w:basedOn w:val="a1"/>
    <w:link w:val="32"/>
    <w:uiPriority w:val="99"/>
    <w:rsid w:val="000D7552"/>
    <w:rPr>
      <w:rFonts w:ascii="Times New Roman" w:hAnsi="Times New Roman"/>
      <w:lang w:val="x-none"/>
    </w:rPr>
  </w:style>
  <w:style w:type="character" w:customStyle="1" w:styleId="32">
    <w:name w:val="Основной текст с отступом 3 Знак"/>
    <w:basedOn w:val="a2"/>
    <w:link w:val="31"/>
    <w:uiPriority w:val="99"/>
    <w:rsid w:val="000D7552"/>
    <w:rPr>
      <w:rFonts w:ascii="Times New Roman" w:eastAsia="Times New Roman" w:hAnsi="Times New Roman" w:cs="Times New Roman"/>
      <w:sz w:val="24"/>
      <w:szCs w:val="24"/>
      <w:lang w:val="x-none" w:eastAsia="ru-RU"/>
    </w:rPr>
  </w:style>
  <w:style w:type="paragraph" w:styleId="25">
    <w:name w:val="Body Text First Indent 2"/>
    <w:basedOn w:val="a5"/>
    <w:link w:val="26"/>
    <w:rsid w:val="000D7552"/>
    <w:pPr>
      <w:spacing w:after="0"/>
      <w:ind w:firstLine="851"/>
    </w:pPr>
    <w:rPr>
      <w:sz w:val="28"/>
    </w:rPr>
  </w:style>
  <w:style w:type="character" w:customStyle="1" w:styleId="26">
    <w:name w:val="Красная строка 2 Знак"/>
    <w:basedOn w:val="a6"/>
    <w:link w:val="25"/>
    <w:rsid w:val="000D7552"/>
    <w:rPr>
      <w:rFonts w:ascii="Times New Roman" w:eastAsia="Times New Roman" w:hAnsi="Times New Roman" w:cs="Times New Roman"/>
      <w:sz w:val="28"/>
      <w:szCs w:val="20"/>
      <w:lang w:val="x-none" w:eastAsia="ru-RU"/>
    </w:rPr>
  </w:style>
  <w:style w:type="paragraph" w:styleId="ad">
    <w:name w:val="Subtitle"/>
    <w:basedOn w:val="a1"/>
    <w:link w:val="ae"/>
    <w:uiPriority w:val="99"/>
    <w:qFormat/>
    <w:rsid w:val="000D7552"/>
    <w:pPr>
      <w:jc w:val="center"/>
    </w:pPr>
    <w:rPr>
      <w:rFonts w:ascii="Times New Roman" w:hAnsi="Times New Roman"/>
      <w:b/>
      <w:bCs/>
      <w:lang w:val="x-none"/>
    </w:rPr>
  </w:style>
  <w:style w:type="character" w:customStyle="1" w:styleId="ae">
    <w:name w:val="Подзаголовок Знак"/>
    <w:basedOn w:val="a2"/>
    <w:link w:val="ad"/>
    <w:uiPriority w:val="99"/>
    <w:rsid w:val="000D7552"/>
    <w:rPr>
      <w:rFonts w:ascii="Times New Roman" w:eastAsia="Times New Roman" w:hAnsi="Times New Roman" w:cs="Times New Roman"/>
      <w:b/>
      <w:bCs/>
      <w:sz w:val="24"/>
      <w:szCs w:val="24"/>
      <w:lang w:val="x-none" w:eastAsia="ru-RU"/>
    </w:rPr>
  </w:style>
  <w:style w:type="paragraph" w:styleId="af">
    <w:name w:val="header"/>
    <w:basedOn w:val="a1"/>
    <w:link w:val="af0"/>
    <w:uiPriority w:val="99"/>
    <w:rsid w:val="000D7552"/>
    <w:pPr>
      <w:tabs>
        <w:tab w:val="center" w:pos="4153"/>
        <w:tab w:val="right" w:pos="8306"/>
      </w:tabs>
      <w:ind w:firstLine="720"/>
    </w:pPr>
    <w:rPr>
      <w:rFonts w:ascii="Times New Roman" w:hAnsi="Times New Roman"/>
      <w:sz w:val="28"/>
      <w:szCs w:val="20"/>
      <w:lang w:val="x-none"/>
    </w:rPr>
  </w:style>
  <w:style w:type="character" w:customStyle="1" w:styleId="af0">
    <w:name w:val="Верхний колонтитул Знак"/>
    <w:basedOn w:val="a2"/>
    <w:link w:val="af"/>
    <w:uiPriority w:val="99"/>
    <w:rsid w:val="000D7552"/>
    <w:rPr>
      <w:rFonts w:ascii="Times New Roman" w:eastAsia="Times New Roman" w:hAnsi="Times New Roman" w:cs="Times New Roman"/>
      <w:sz w:val="28"/>
      <w:szCs w:val="20"/>
      <w:lang w:val="x-none" w:eastAsia="ru-RU"/>
    </w:rPr>
  </w:style>
  <w:style w:type="paragraph" w:customStyle="1" w:styleId="ConsPlusNormal">
    <w:name w:val="ConsPlusNormal"/>
    <w:qFormat/>
    <w:rsid w:val="000D755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1">
    <w:name w:val="Balloon Text"/>
    <w:basedOn w:val="a1"/>
    <w:link w:val="af2"/>
    <w:unhideWhenUsed/>
    <w:rsid w:val="000D7552"/>
    <w:rPr>
      <w:rFonts w:ascii="Tahoma" w:eastAsia="Calibri" w:hAnsi="Tahoma"/>
      <w:sz w:val="16"/>
      <w:szCs w:val="16"/>
      <w:lang w:val="x-none" w:eastAsia="x-none"/>
    </w:rPr>
  </w:style>
  <w:style w:type="character" w:customStyle="1" w:styleId="af2">
    <w:name w:val="Текст выноски Знак"/>
    <w:basedOn w:val="a2"/>
    <w:link w:val="af1"/>
    <w:rsid w:val="000D7552"/>
    <w:rPr>
      <w:rFonts w:ascii="Tahoma" w:eastAsia="Calibri" w:hAnsi="Tahoma" w:cs="Times New Roman"/>
      <w:sz w:val="16"/>
      <w:szCs w:val="16"/>
      <w:lang w:val="x-none" w:eastAsia="x-none"/>
    </w:rPr>
  </w:style>
  <w:style w:type="table" w:styleId="af3">
    <w:name w:val="Table Grid"/>
    <w:basedOn w:val="a3"/>
    <w:rsid w:val="000D755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List Paragraph"/>
    <w:basedOn w:val="a1"/>
    <w:link w:val="af5"/>
    <w:uiPriority w:val="34"/>
    <w:qFormat/>
    <w:rsid w:val="000D7552"/>
    <w:pPr>
      <w:spacing w:after="200" w:line="276" w:lineRule="auto"/>
      <w:ind w:left="720"/>
      <w:contextualSpacing/>
    </w:pPr>
    <w:rPr>
      <w:rFonts w:ascii="Calibri" w:eastAsia="Calibri" w:hAnsi="Calibri"/>
      <w:sz w:val="22"/>
      <w:szCs w:val="22"/>
      <w:lang w:val="x-none" w:eastAsia="en-US"/>
    </w:rPr>
  </w:style>
  <w:style w:type="numbering" w:customStyle="1" w:styleId="11">
    <w:name w:val="Нет списка1"/>
    <w:next w:val="a4"/>
    <w:semiHidden/>
    <w:rsid w:val="000D7552"/>
  </w:style>
  <w:style w:type="paragraph" w:styleId="33">
    <w:name w:val="Body Text 3"/>
    <w:basedOn w:val="a1"/>
    <w:link w:val="34"/>
    <w:uiPriority w:val="99"/>
    <w:rsid w:val="000D7552"/>
    <w:pPr>
      <w:widowControl w:val="0"/>
      <w:autoSpaceDE w:val="0"/>
      <w:autoSpaceDN w:val="0"/>
      <w:adjustRightInd w:val="0"/>
    </w:pPr>
    <w:rPr>
      <w:rFonts w:ascii="Times New Roman" w:hAnsi="Times New Roman"/>
      <w:iCs/>
      <w:sz w:val="28"/>
      <w:lang w:val="x-none"/>
    </w:rPr>
  </w:style>
  <w:style w:type="character" w:customStyle="1" w:styleId="34">
    <w:name w:val="Основной текст 3 Знак"/>
    <w:basedOn w:val="a2"/>
    <w:link w:val="33"/>
    <w:uiPriority w:val="99"/>
    <w:rsid w:val="000D7552"/>
    <w:rPr>
      <w:rFonts w:ascii="Times New Roman" w:eastAsia="Times New Roman" w:hAnsi="Times New Roman" w:cs="Times New Roman"/>
      <w:iCs/>
      <w:sz w:val="28"/>
      <w:szCs w:val="24"/>
      <w:lang w:val="x-none" w:eastAsia="ru-RU"/>
    </w:rPr>
  </w:style>
  <w:style w:type="paragraph" w:styleId="af6">
    <w:name w:val="Normal (Web)"/>
    <w:aliases w:val="Обычный (веб) Знак,Обычный (Web)"/>
    <w:basedOn w:val="a1"/>
    <w:link w:val="12"/>
    <w:uiPriority w:val="99"/>
    <w:qFormat/>
    <w:rsid w:val="000D7552"/>
    <w:pPr>
      <w:spacing w:before="100" w:beforeAutospacing="1" w:after="100" w:afterAutospacing="1"/>
    </w:pPr>
    <w:rPr>
      <w:sz w:val="18"/>
      <w:szCs w:val="18"/>
      <w:lang w:val="x-none" w:eastAsia="x-none"/>
    </w:rPr>
  </w:style>
  <w:style w:type="character" w:customStyle="1" w:styleId="af7">
    <w:name w:val="Не вступил в силу"/>
    <w:rsid w:val="000D7552"/>
    <w:rPr>
      <w:b/>
      <w:bCs/>
      <w:color w:val="008080"/>
      <w:szCs w:val="20"/>
    </w:rPr>
  </w:style>
  <w:style w:type="numbering" w:customStyle="1" w:styleId="27">
    <w:name w:val="Нет списка2"/>
    <w:next w:val="a4"/>
    <w:semiHidden/>
    <w:unhideWhenUsed/>
    <w:rsid w:val="000D7552"/>
  </w:style>
  <w:style w:type="paragraph" w:customStyle="1" w:styleId="a0">
    <w:name w:val="Нумерованный абзац"/>
    <w:rsid w:val="000D7552"/>
    <w:pPr>
      <w:numPr>
        <w:numId w:val="1"/>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ConsPlusTitle">
    <w:name w:val="ConsPlusTitle"/>
    <w:link w:val="ConsPlusTitle0"/>
    <w:qFormat/>
    <w:rsid w:val="000D7552"/>
    <w:pPr>
      <w:snapToGrid w:val="0"/>
      <w:spacing w:after="0" w:line="240" w:lineRule="auto"/>
    </w:pPr>
    <w:rPr>
      <w:rFonts w:ascii="Arial" w:eastAsia="Times New Roman" w:hAnsi="Arial" w:cs="Times New Roman"/>
      <w:b/>
      <w:sz w:val="20"/>
      <w:szCs w:val="20"/>
      <w:lang w:eastAsia="ru-RU"/>
    </w:rPr>
  </w:style>
  <w:style w:type="character" w:customStyle="1" w:styleId="ConsPlusTitle0">
    <w:name w:val="ConsPlusTitle Знак"/>
    <w:link w:val="ConsPlusTitle"/>
    <w:rsid w:val="000D7552"/>
    <w:rPr>
      <w:rFonts w:ascii="Arial" w:eastAsia="Times New Roman" w:hAnsi="Arial" w:cs="Times New Roman"/>
      <w:b/>
      <w:sz w:val="20"/>
      <w:szCs w:val="20"/>
      <w:lang w:eastAsia="ru-RU"/>
    </w:rPr>
  </w:style>
  <w:style w:type="numbering" w:customStyle="1" w:styleId="35">
    <w:name w:val="Нет списка3"/>
    <w:next w:val="a4"/>
    <w:semiHidden/>
    <w:rsid w:val="000D7552"/>
  </w:style>
  <w:style w:type="paragraph" w:customStyle="1" w:styleId="ConsPlusNonformat">
    <w:name w:val="ConsPlusNonformat"/>
    <w:qFormat/>
    <w:rsid w:val="000D755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3">
    <w:name w:val="Сетка таблицы1"/>
    <w:basedOn w:val="a3"/>
    <w:next w:val="af3"/>
    <w:rsid w:val="000D7552"/>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0D7552"/>
    <w:pPr>
      <w:widowControl w:val="0"/>
      <w:autoSpaceDE w:val="0"/>
      <w:autoSpaceDN w:val="0"/>
      <w:adjustRightInd w:val="0"/>
      <w:spacing w:after="0" w:line="240" w:lineRule="auto"/>
    </w:pPr>
    <w:rPr>
      <w:rFonts w:ascii="Arial" w:eastAsia="Times New Roman" w:hAnsi="Arial" w:cs="Arial"/>
      <w:b/>
      <w:bCs/>
      <w:lang w:eastAsia="ru-RU"/>
    </w:rPr>
  </w:style>
  <w:style w:type="character" w:styleId="af8">
    <w:name w:val="Strong"/>
    <w:qFormat/>
    <w:rsid w:val="000D7552"/>
    <w:rPr>
      <w:b/>
      <w:bCs/>
    </w:rPr>
  </w:style>
  <w:style w:type="character" w:styleId="af9">
    <w:name w:val="Emphasis"/>
    <w:qFormat/>
    <w:rsid w:val="000D7552"/>
    <w:rPr>
      <w:rFonts w:ascii="Calibri" w:hAnsi="Calibri" w:cs="Calibri"/>
      <w:b/>
      <w:bCs/>
      <w:i/>
      <w:iCs/>
    </w:rPr>
  </w:style>
  <w:style w:type="paragraph" w:styleId="afa">
    <w:name w:val="No Spacing"/>
    <w:basedOn w:val="a1"/>
    <w:link w:val="afb"/>
    <w:uiPriority w:val="1"/>
    <w:qFormat/>
    <w:rsid w:val="000D7552"/>
    <w:pPr>
      <w:ind w:firstLine="0"/>
      <w:jc w:val="left"/>
    </w:pPr>
    <w:rPr>
      <w:rFonts w:ascii="Calibri" w:hAnsi="Calibri"/>
      <w:lang w:val="en-US" w:eastAsia="en-US"/>
    </w:rPr>
  </w:style>
  <w:style w:type="paragraph" w:styleId="28">
    <w:name w:val="Quote"/>
    <w:basedOn w:val="a1"/>
    <w:next w:val="a1"/>
    <w:link w:val="29"/>
    <w:qFormat/>
    <w:rsid w:val="000D7552"/>
    <w:pPr>
      <w:ind w:firstLine="0"/>
      <w:jc w:val="left"/>
    </w:pPr>
    <w:rPr>
      <w:rFonts w:ascii="Calibri" w:hAnsi="Calibri"/>
      <w:i/>
      <w:iCs/>
      <w:lang w:val="en-US" w:eastAsia="x-none"/>
    </w:rPr>
  </w:style>
  <w:style w:type="character" w:customStyle="1" w:styleId="29">
    <w:name w:val="Цитата 2 Знак"/>
    <w:basedOn w:val="a2"/>
    <w:link w:val="28"/>
    <w:rsid w:val="000D7552"/>
    <w:rPr>
      <w:rFonts w:ascii="Calibri" w:eastAsia="Times New Roman" w:hAnsi="Calibri" w:cs="Times New Roman"/>
      <w:i/>
      <w:iCs/>
      <w:sz w:val="24"/>
      <w:szCs w:val="24"/>
      <w:lang w:val="en-US" w:eastAsia="x-none"/>
    </w:rPr>
  </w:style>
  <w:style w:type="paragraph" w:styleId="afc">
    <w:name w:val="Intense Quote"/>
    <w:basedOn w:val="a1"/>
    <w:next w:val="a1"/>
    <w:link w:val="afd"/>
    <w:qFormat/>
    <w:rsid w:val="000D7552"/>
    <w:pPr>
      <w:ind w:left="720" w:right="720" w:firstLine="0"/>
      <w:jc w:val="left"/>
    </w:pPr>
    <w:rPr>
      <w:rFonts w:ascii="Calibri" w:hAnsi="Calibri"/>
      <w:b/>
      <w:bCs/>
      <w:i/>
      <w:iCs/>
      <w:lang w:val="en-US" w:eastAsia="x-none"/>
    </w:rPr>
  </w:style>
  <w:style w:type="character" w:customStyle="1" w:styleId="afd">
    <w:name w:val="Выделенная цитата Знак"/>
    <w:basedOn w:val="a2"/>
    <w:link w:val="afc"/>
    <w:rsid w:val="000D7552"/>
    <w:rPr>
      <w:rFonts w:ascii="Calibri" w:eastAsia="Times New Roman" w:hAnsi="Calibri" w:cs="Times New Roman"/>
      <w:b/>
      <w:bCs/>
      <w:i/>
      <w:iCs/>
      <w:sz w:val="24"/>
      <w:szCs w:val="24"/>
      <w:lang w:val="en-US" w:eastAsia="x-none"/>
    </w:rPr>
  </w:style>
  <w:style w:type="character" w:styleId="afe">
    <w:name w:val="Subtle Emphasis"/>
    <w:qFormat/>
    <w:rsid w:val="000D7552"/>
    <w:rPr>
      <w:i/>
      <w:iCs/>
      <w:color w:val="auto"/>
    </w:rPr>
  </w:style>
  <w:style w:type="character" w:styleId="aff">
    <w:name w:val="Intense Emphasis"/>
    <w:uiPriority w:val="21"/>
    <w:qFormat/>
    <w:rsid w:val="000D7552"/>
    <w:rPr>
      <w:b/>
      <w:bCs/>
      <w:i/>
      <w:iCs/>
      <w:sz w:val="24"/>
      <w:szCs w:val="24"/>
      <w:u w:val="single"/>
    </w:rPr>
  </w:style>
  <w:style w:type="character" w:styleId="aff0">
    <w:name w:val="Subtle Reference"/>
    <w:qFormat/>
    <w:rsid w:val="000D7552"/>
    <w:rPr>
      <w:sz w:val="24"/>
      <w:szCs w:val="24"/>
      <w:u w:val="single"/>
    </w:rPr>
  </w:style>
  <w:style w:type="character" w:styleId="aff1">
    <w:name w:val="Intense Reference"/>
    <w:qFormat/>
    <w:rsid w:val="000D7552"/>
    <w:rPr>
      <w:b/>
      <w:bCs/>
      <w:sz w:val="24"/>
      <w:szCs w:val="24"/>
      <w:u w:val="single"/>
    </w:rPr>
  </w:style>
  <w:style w:type="character" w:styleId="aff2">
    <w:name w:val="Book Title"/>
    <w:uiPriority w:val="33"/>
    <w:qFormat/>
    <w:rsid w:val="000D7552"/>
    <w:rPr>
      <w:rFonts w:ascii="Cambria" w:hAnsi="Cambria" w:cs="Cambria"/>
      <w:b/>
      <w:bCs/>
      <w:i/>
      <w:iCs/>
      <w:sz w:val="24"/>
      <w:szCs w:val="24"/>
    </w:rPr>
  </w:style>
  <w:style w:type="paragraph" w:styleId="aff3">
    <w:name w:val="TOC Heading"/>
    <w:basedOn w:val="1"/>
    <w:next w:val="a1"/>
    <w:uiPriority w:val="39"/>
    <w:qFormat/>
    <w:rsid w:val="000D7552"/>
    <w:pPr>
      <w:spacing w:before="240" w:after="60"/>
      <w:ind w:firstLine="0"/>
      <w:jc w:val="left"/>
      <w:outlineLvl w:val="9"/>
    </w:pPr>
    <w:rPr>
      <w:rFonts w:ascii="Cambria" w:hAnsi="Cambria" w:cs="Cambria"/>
      <w:lang w:val="en-US" w:eastAsia="en-US"/>
    </w:rPr>
  </w:style>
  <w:style w:type="paragraph" w:customStyle="1" w:styleId="aff4">
    <w:name w:val="Знак"/>
    <w:basedOn w:val="a1"/>
    <w:uiPriority w:val="99"/>
    <w:rsid w:val="000D7552"/>
    <w:pPr>
      <w:spacing w:after="160" w:line="240" w:lineRule="exact"/>
      <w:ind w:firstLine="0"/>
      <w:jc w:val="left"/>
    </w:pPr>
    <w:rPr>
      <w:rFonts w:ascii="Verdana" w:hAnsi="Verdana" w:cs="Verdana"/>
      <w:sz w:val="20"/>
      <w:szCs w:val="20"/>
      <w:lang w:val="en-US" w:eastAsia="en-US"/>
    </w:rPr>
  </w:style>
  <w:style w:type="numbering" w:customStyle="1" w:styleId="41">
    <w:name w:val="Нет списка4"/>
    <w:next w:val="a4"/>
    <w:semiHidden/>
    <w:rsid w:val="000D7552"/>
  </w:style>
  <w:style w:type="paragraph" w:customStyle="1" w:styleId="14">
    <w:name w:val="Знак1 Знак Знак"/>
    <w:basedOn w:val="a1"/>
    <w:rsid w:val="000D7552"/>
    <w:pPr>
      <w:spacing w:before="100" w:beforeAutospacing="1" w:after="100" w:afterAutospacing="1"/>
      <w:ind w:firstLine="0"/>
      <w:jc w:val="left"/>
    </w:pPr>
    <w:rPr>
      <w:rFonts w:ascii="Tahoma" w:hAnsi="Tahoma"/>
      <w:sz w:val="20"/>
      <w:szCs w:val="20"/>
      <w:lang w:val="en-US" w:eastAsia="en-US"/>
    </w:rPr>
  </w:style>
  <w:style w:type="character" w:styleId="aff5">
    <w:name w:val="Hyperlink"/>
    <w:uiPriority w:val="99"/>
    <w:rsid w:val="000D7552"/>
    <w:rPr>
      <w:color w:val="0000FF"/>
      <w:u w:val="none"/>
    </w:rPr>
  </w:style>
  <w:style w:type="numbering" w:customStyle="1" w:styleId="51">
    <w:name w:val="Нет списка5"/>
    <w:next w:val="a4"/>
    <w:semiHidden/>
    <w:unhideWhenUsed/>
    <w:rsid w:val="000D7552"/>
  </w:style>
  <w:style w:type="numbering" w:customStyle="1" w:styleId="110">
    <w:name w:val="Нет списка11"/>
    <w:next w:val="a4"/>
    <w:semiHidden/>
    <w:rsid w:val="000D7552"/>
  </w:style>
  <w:style w:type="numbering" w:customStyle="1" w:styleId="210">
    <w:name w:val="Нет списка21"/>
    <w:next w:val="a4"/>
    <w:semiHidden/>
    <w:unhideWhenUsed/>
    <w:rsid w:val="000D7552"/>
  </w:style>
  <w:style w:type="numbering" w:customStyle="1" w:styleId="310">
    <w:name w:val="Нет списка31"/>
    <w:next w:val="a4"/>
    <w:semiHidden/>
    <w:rsid w:val="000D7552"/>
  </w:style>
  <w:style w:type="numbering" w:customStyle="1" w:styleId="410">
    <w:name w:val="Нет списка41"/>
    <w:next w:val="a4"/>
    <w:semiHidden/>
    <w:unhideWhenUsed/>
    <w:rsid w:val="000D7552"/>
  </w:style>
  <w:style w:type="paragraph" w:customStyle="1" w:styleId="aff6">
    <w:name w:val="Знак Знак Знак Знак Знак Знак Знак Знак Знак Знак"/>
    <w:basedOn w:val="a1"/>
    <w:rsid w:val="000D7552"/>
    <w:pPr>
      <w:spacing w:after="160" w:line="240" w:lineRule="exact"/>
      <w:ind w:firstLine="0"/>
      <w:jc w:val="left"/>
    </w:pPr>
    <w:rPr>
      <w:rFonts w:ascii="Verdana" w:hAnsi="Verdana" w:cs="Verdana"/>
      <w:sz w:val="20"/>
      <w:szCs w:val="20"/>
      <w:lang w:val="en-US" w:eastAsia="en-US"/>
    </w:rPr>
  </w:style>
  <w:style w:type="numbering" w:customStyle="1" w:styleId="61">
    <w:name w:val="Нет списка6"/>
    <w:next w:val="a4"/>
    <w:semiHidden/>
    <w:unhideWhenUsed/>
    <w:rsid w:val="000D7552"/>
  </w:style>
  <w:style w:type="numbering" w:customStyle="1" w:styleId="120">
    <w:name w:val="Нет списка12"/>
    <w:next w:val="a4"/>
    <w:semiHidden/>
    <w:rsid w:val="000D7552"/>
  </w:style>
  <w:style w:type="numbering" w:customStyle="1" w:styleId="220">
    <w:name w:val="Нет списка22"/>
    <w:next w:val="a4"/>
    <w:semiHidden/>
    <w:unhideWhenUsed/>
    <w:rsid w:val="000D7552"/>
  </w:style>
  <w:style w:type="numbering" w:customStyle="1" w:styleId="320">
    <w:name w:val="Нет списка32"/>
    <w:next w:val="a4"/>
    <w:semiHidden/>
    <w:rsid w:val="000D7552"/>
  </w:style>
  <w:style w:type="numbering" w:customStyle="1" w:styleId="42">
    <w:name w:val="Нет списка42"/>
    <w:next w:val="a4"/>
    <w:semiHidden/>
    <w:unhideWhenUsed/>
    <w:rsid w:val="000D7552"/>
  </w:style>
  <w:style w:type="numbering" w:customStyle="1" w:styleId="71">
    <w:name w:val="Нет списка7"/>
    <w:next w:val="a4"/>
    <w:semiHidden/>
    <w:unhideWhenUsed/>
    <w:rsid w:val="000D7552"/>
  </w:style>
  <w:style w:type="paragraph" w:customStyle="1" w:styleId="af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0D7552"/>
    <w:pPr>
      <w:spacing w:after="160" w:line="240" w:lineRule="exact"/>
      <w:ind w:firstLine="0"/>
      <w:jc w:val="left"/>
    </w:pPr>
    <w:rPr>
      <w:sz w:val="28"/>
      <w:szCs w:val="20"/>
      <w:lang w:val="en-US" w:eastAsia="en-US"/>
    </w:rPr>
  </w:style>
  <w:style w:type="paragraph" w:customStyle="1" w:styleId="aff8">
    <w:name w:val="Всегда"/>
    <w:basedOn w:val="a1"/>
    <w:autoRedefine/>
    <w:qFormat/>
    <w:rsid w:val="000D7552"/>
    <w:pPr>
      <w:spacing w:line="0" w:lineRule="atLeast"/>
      <w:ind w:firstLine="709"/>
    </w:pPr>
    <w:rPr>
      <w:sz w:val="28"/>
      <w:szCs w:val="28"/>
      <w:lang w:eastAsia="en-US"/>
    </w:rPr>
  </w:style>
  <w:style w:type="paragraph" w:customStyle="1" w:styleId="Default">
    <w:name w:val="Default"/>
    <w:uiPriority w:val="99"/>
    <w:rsid w:val="000D7552"/>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9">
    <w:name w:val="Прижатый влево"/>
    <w:basedOn w:val="a1"/>
    <w:next w:val="a1"/>
    <w:uiPriority w:val="99"/>
    <w:rsid w:val="000D7552"/>
    <w:pPr>
      <w:autoSpaceDE w:val="0"/>
      <w:autoSpaceDN w:val="0"/>
      <w:adjustRightInd w:val="0"/>
      <w:ind w:firstLine="0"/>
      <w:jc w:val="left"/>
    </w:pPr>
    <w:rPr>
      <w:rFonts w:cs="Arial"/>
    </w:rPr>
  </w:style>
  <w:style w:type="paragraph" w:customStyle="1" w:styleId="affa">
    <w:name w:val="Статья"/>
    <w:basedOn w:val="a1"/>
    <w:qFormat/>
    <w:rsid w:val="000D7552"/>
    <w:pPr>
      <w:spacing w:before="400"/>
      <w:ind w:left="708" w:firstLine="0"/>
      <w:jc w:val="left"/>
    </w:pPr>
    <w:rPr>
      <w:b/>
      <w:sz w:val="28"/>
    </w:rPr>
  </w:style>
  <w:style w:type="paragraph" w:customStyle="1" w:styleId="affb">
    <w:name w:val="Абзац"/>
    <w:qFormat/>
    <w:rsid w:val="000D7552"/>
    <w:pPr>
      <w:spacing w:after="0" w:line="360" w:lineRule="auto"/>
      <w:ind w:firstLine="709"/>
    </w:pPr>
    <w:rPr>
      <w:rFonts w:ascii="Times New Roman" w:eastAsia="Times New Roman" w:hAnsi="Times New Roman" w:cs="Times New Roman"/>
      <w:sz w:val="28"/>
      <w:szCs w:val="24"/>
      <w:lang w:eastAsia="ru-RU"/>
    </w:rPr>
  </w:style>
  <w:style w:type="character" w:customStyle="1" w:styleId="affc">
    <w:name w:val="Основной текст_"/>
    <w:link w:val="15"/>
    <w:rsid w:val="000D7552"/>
    <w:rPr>
      <w:sz w:val="25"/>
      <w:szCs w:val="25"/>
      <w:shd w:val="clear" w:color="auto" w:fill="FFFFFF"/>
    </w:rPr>
  </w:style>
  <w:style w:type="paragraph" w:customStyle="1" w:styleId="15">
    <w:name w:val="Основной текст1"/>
    <w:basedOn w:val="a1"/>
    <w:link w:val="affc"/>
    <w:qFormat/>
    <w:rsid w:val="000D7552"/>
    <w:pPr>
      <w:shd w:val="clear" w:color="auto" w:fill="FFFFFF"/>
      <w:spacing w:before="360" w:after="240" w:line="298" w:lineRule="exact"/>
      <w:ind w:firstLine="0"/>
    </w:pPr>
    <w:rPr>
      <w:rFonts w:asciiTheme="minorHAnsi" w:eastAsiaTheme="minorHAnsi" w:hAnsiTheme="minorHAnsi" w:cstheme="minorBidi"/>
      <w:sz w:val="25"/>
      <w:szCs w:val="25"/>
      <w:lang w:eastAsia="en-US"/>
    </w:rPr>
  </w:style>
  <w:style w:type="character" w:styleId="affd">
    <w:name w:val="FollowedHyperlink"/>
    <w:uiPriority w:val="99"/>
    <w:unhideWhenUsed/>
    <w:rsid w:val="000D7552"/>
    <w:rPr>
      <w:color w:val="800080"/>
      <w:u w:val="single"/>
    </w:rPr>
  </w:style>
  <w:style w:type="paragraph" w:customStyle="1" w:styleId="xl69">
    <w:name w:val="xl69"/>
    <w:basedOn w:val="a1"/>
    <w:qFormat/>
    <w:rsid w:val="000D7552"/>
    <w:pPr>
      <w:spacing w:before="100" w:beforeAutospacing="1" w:after="100" w:afterAutospacing="1"/>
      <w:ind w:firstLine="0"/>
      <w:jc w:val="left"/>
    </w:pPr>
    <w:rPr>
      <w:rFonts w:ascii="Times New Roman CYR" w:hAnsi="Times New Roman CYR" w:cs="Times New Roman CYR"/>
    </w:rPr>
  </w:style>
  <w:style w:type="paragraph" w:customStyle="1" w:styleId="xl70">
    <w:name w:val="xl70"/>
    <w:basedOn w:val="a1"/>
    <w:qFormat/>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71">
    <w:name w:val="xl71"/>
    <w:basedOn w:val="a1"/>
    <w:qFormat/>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2">
    <w:name w:val="xl72"/>
    <w:basedOn w:val="a1"/>
    <w:qFormat/>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3">
    <w:name w:val="xl73"/>
    <w:basedOn w:val="a1"/>
    <w:qFormat/>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4">
    <w:name w:val="xl74"/>
    <w:basedOn w:val="a1"/>
    <w:qFormat/>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5">
    <w:name w:val="xl75"/>
    <w:basedOn w:val="a1"/>
    <w:qFormat/>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76">
    <w:name w:val="xl76"/>
    <w:basedOn w:val="a1"/>
    <w:qFormat/>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7">
    <w:name w:val="xl77"/>
    <w:basedOn w:val="a1"/>
    <w:qFormat/>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8">
    <w:name w:val="xl78"/>
    <w:basedOn w:val="a1"/>
    <w:qFormat/>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9">
    <w:name w:val="xl79"/>
    <w:basedOn w:val="a1"/>
    <w:qFormat/>
    <w:rsid w:val="000D7552"/>
    <w:pPr>
      <w:spacing w:before="100" w:beforeAutospacing="1" w:after="100" w:afterAutospacing="1"/>
      <w:ind w:firstLine="0"/>
      <w:jc w:val="left"/>
    </w:pPr>
    <w:rPr>
      <w:rFonts w:ascii="Times New Roman CYR" w:hAnsi="Times New Roman CYR" w:cs="Times New Roman CYR"/>
    </w:rPr>
  </w:style>
  <w:style w:type="paragraph" w:customStyle="1" w:styleId="xl80">
    <w:name w:val="xl80"/>
    <w:basedOn w:val="a1"/>
    <w:qFormat/>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81">
    <w:name w:val="xl81"/>
    <w:basedOn w:val="a1"/>
    <w:qFormat/>
    <w:rsid w:val="000D7552"/>
    <w:pPr>
      <w:spacing w:before="100" w:beforeAutospacing="1" w:after="100" w:afterAutospacing="1"/>
      <w:ind w:firstLine="0"/>
      <w:jc w:val="left"/>
    </w:pPr>
    <w:rPr>
      <w:rFonts w:ascii="Times New Roman CYR" w:hAnsi="Times New Roman CYR" w:cs="Times New Roman CYR"/>
    </w:rPr>
  </w:style>
  <w:style w:type="paragraph" w:customStyle="1" w:styleId="xl82">
    <w:name w:val="xl82"/>
    <w:basedOn w:val="a1"/>
    <w:qFormat/>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83">
    <w:name w:val="xl83"/>
    <w:basedOn w:val="a1"/>
    <w:qFormat/>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84">
    <w:name w:val="xl84"/>
    <w:basedOn w:val="a1"/>
    <w:qFormat/>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85">
    <w:name w:val="xl85"/>
    <w:basedOn w:val="a1"/>
    <w:qFormat/>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6">
    <w:name w:val="xl86"/>
    <w:basedOn w:val="a1"/>
    <w:qFormat/>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7">
    <w:name w:val="xl87"/>
    <w:basedOn w:val="a1"/>
    <w:qFormat/>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8">
    <w:name w:val="xl88"/>
    <w:basedOn w:val="a1"/>
    <w:qFormat/>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9">
    <w:name w:val="xl89"/>
    <w:basedOn w:val="a1"/>
    <w:qFormat/>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0">
    <w:name w:val="xl90"/>
    <w:basedOn w:val="a1"/>
    <w:qFormat/>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91">
    <w:name w:val="xl91"/>
    <w:basedOn w:val="a1"/>
    <w:qFormat/>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92">
    <w:name w:val="xl92"/>
    <w:basedOn w:val="a1"/>
    <w:qFormat/>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3">
    <w:name w:val="xl93"/>
    <w:basedOn w:val="a1"/>
    <w:qFormat/>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94">
    <w:name w:val="xl94"/>
    <w:basedOn w:val="a1"/>
    <w:qFormat/>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5">
    <w:name w:val="xl95"/>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6">
    <w:name w:val="xl96"/>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7">
    <w:name w:val="xl97"/>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8">
    <w:name w:val="xl98"/>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9">
    <w:name w:val="xl99"/>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0">
    <w:name w:val="xl100"/>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1">
    <w:name w:val="xl101"/>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2">
    <w:name w:val="xl102"/>
    <w:basedOn w:val="a1"/>
    <w:uiPriority w:val="99"/>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03">
    <w:name w:val="xl103"/>
    <w:basedOn w:val="a1"/>
    <w:uiPriority w:val="99"/>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4">
    <w:name w:val="xl104"/>
    <w:basedOn w:val="a1"/>
    <w:uiPriority w:val="99"/>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5">
    <w:name w:val="xl105"/>
    <w:basedOn w:val="a1"/>
    <w:uiPriority w:val="99"/>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06">
    <w:name w:val="xl106"/>
    <w:basedOn w:val="a1"/>
    <w:uiPriority w:val="99"/>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7">
    <w:name w:val="xl107"/>
    <w:basedOn w:val="a1"/>
    <w:uiPriority w:val="99"/>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8">
    <w:name w:val="xl108"/>
    <w:basedOn w:val="a1"/>
    <w:uiPriority w:val="99"/>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9">
    <w:name w:val="xl109"/>
    <w:basedOn w:val="a1"/>
    <w:uiPriority w:val="99"/>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10">
    <w:name w:val="xl110"/>
    <w:basedOn w:val="a1"/>
    <w:uiPriority w:val="99"/>
    <w:rsid w:val="000D7552"/>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111">
    <w:name w:val="xl111"/>
    <w:basedOn w:val="a1"/>
    <w:uiPriority w:val="99"/>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2">
    <w:name w:val="xl112"/>
    <w:basedOn w:val="a1"/>
    <w:uiPriority w:val="99"/>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3">
    <w:name w:val="xl113"/>
    <w:basedOn w:val="a1"/>
    <w:uiPriority w:val="99"/>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5">
    <w:name w:val="xl115"/>
    <w:basedOn w:val="a1"/>
    <w:uiPriority w:val="99"/>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16">
    <w:name w:val="xl116"/>
    <w:basedOn w:val="a1"/>
    <w:uiPriority w:val="99"/>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7">
    <w:name w:val="xl117"/>
    <w:basedOn w:val="a1"/>
    <w:uiPriority w:val="99"/>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18">
    <w:name w:val="xl118"/>
    <w:basedOn w:val="a1"/>
    <w:uiPriority w:val="99"/>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19">
    <w:name w:val="xl119"/>
    <w:basedOn w:val="a1"/>
    <w:uiPriority w:val="99"/>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20">
    <w:name w:val="xl120"/>
    <w:basedOn w:val="a1"/>
    <w:uiPriority w:val="99"/>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21">
    <w:name w:val="xl121"/>
    <w:basedOn w:val="a1"/>
    <w:uiPriority w:val="99"/>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22">
    <w:name w:val="xl122"/>
    <w:basedOn w:val="a1"/>
    <w:uiPriority w:val="99"/>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3">
    <w:name w:val="xl123"/>
    <w:basedOn w:val="a1"/>
    <w:uiPriority w:val="99"/>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4">
    <w:name w:val="xl124"/>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5">
    <w:name w:val="xl125"/>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6">
    <w:name w:val="xl126"/>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7">
    <w:name w:val="xl127"/>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128">
    <w:name w:val="xl128"/>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29">
    <w:name w:val="xl129"/>
    <w:basedOn w:val="a1"/>
    <w:rsid w:val="000D7552"/>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130">
    <w:name w:val="xl130"/>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31">
    <w:name w:val="xl131"/>
    <w:basedOn w:val="a1"/>
    <w:rsid w:val="000D7552"/>
    <w:pPr>
      <w:spacing w:before="100" w:beforeAutospacing="1" w:after="100" w:afterAutospacing="1"/>
      <w:ind w:firstLine="0"/>
      <w:jc w:val="left"/>
      <w:textAlignment w:val="top"/>
    </w:pPr>
    <w:rPr>
      <w:sz w:val="22"/>
      <w:szCs w:val="22"/>
    </w:rPr>
  </w:style>
  <w:style w:type="paragraph" w:customStyle="1" w:styleId="xl132">
    <w:name w:val="xl132"/>
    <w:basedOn w:val="a1"/>
    <w:rsid w:val="000D7552"/>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133">
    <w:name w:val="xl133"/>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34">
    <w:name w:val="xl134"/>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5">
    <w:name w:val="xl135"/>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6">
    <w:name w:val="xl136"/>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7">
    <w:name w:val="xl137"/>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39">
    <w:name w:val="xl139"/>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40">
    <w:name w:val="xl140"/>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141">
    <w:name w:val="xl141"/>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43">
    <w:name w:val="xl143"/>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44">
    <w:name w:val="xl144"/>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45">
    <w:name w:val="xl145"/>
    <w:basedOn w:val="a1"/>
    <w:rsid w:val="000D7552"/>
    <w:pPr>
      <w:spacing w:before="100" w:beforeAutospacing="1" w:after="100" w:afterAutospacing="1"/>
      <w:ind w:firstLine="0"/>
      <w:jc w:val="left"/>
    </w:pPr>
  </w:style>
  <w:style w:type="paragraph" w:customStyle="1" w:styleId="xl146">
    <w:name w:val="xl146"/>
    <w:basedOn w:val="a1"/>
    <w:rsid w:val="000D7552"/>
    <w:pPr>
      <w:spacing w:before="100" w:beforeAutospacing="1" w:after="100" w:afterAutospacing="1"/>
      <w:ind w:firstLine="0"/>
      <w:jc w:val="left"/>
    </w:pPr>
    <w:rPr>
      <w:rFonts w:ascii="Times New Roman CYR" w:hAnsi="Times New Roman CYR" w:cs="Times New Roman CYR"/>
    </w:rPr>
  </w:style>
  <w:style w:type="paragraph" w:customStyle="1" w:styleId="xl147">
    <w:name w:val="xl147"/>
    <w:basedOn w:val="a1"/>
    <w:rsid w:val="000D7552"/>
    <w:pPr>
      <w:spacing w:before="100" w:beforeAutospacing="1" w:after="100" w:afterAutospacing="1"/>
      <w:ind w:firstLine="0"/>
      <w:jc w:val="left"/>
    </w:pPr>
    <w:rPr>
      <w:rFonts w:ascii="Times New Roman CYR" w:hAnsi="Times New Roman CYR" w:cs="Times New Roman CYR"/>
    </w:rPr>
  </w:style>
  <w:style w:type="paragraph" w:customStyle="1" w:styleId="xl148">
    <w:name w:val="xl148"/>
    <w:basedOn w:val="a1"/>
    <w:rsid w:val="000D7552"/>
    <w:pPr>
      <w:spacing w:before="100" w:beforeAutospacing="1" w:after="100" w:afterAutospacing="1"/>
      <w:ind w:firstLine="0"/>
      <w:jc w:val="left"/>
    </w:pPr>
  </w:style>
  <w:style w:type="paragraph" w:customStyle="1" w:styleId="xl149">
    <w:name w:val="xl149"/>
    <w:basedOn w:val="a1"/>
    <w:rsid w:val="000D7552"/>
    <w:pPr>
      <w:spacing w:before="100" w:beforeAutospacing="1" w:after="100" w:afterAutospacing="1"/>
      <w:ind w:firstLine="0"/>
      <w:jc w:val="left"/>
    </w:pPr>
  </w:style>
  <w:style w:type="paragraph" w:customStyle="1" w:styleId="xl150">
    <w:name w:val="xl150"/>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151">
    <w:name w:val="xl151"/>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2">
    <w:name w:val="xl152"/>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3">
    <w:name w:val="xl153"/>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4">
    <w:name w:val="xl154"/>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5">
    <w:name w:val="xl155"/>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56">
    <w:name w:val="xl156"/>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57">
    <w:name w:val="xl157"/>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8">
    <w:name w:val="xl158"/>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9">
    <w:name w:val="xl159"/>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60">
    <w:name w:val="xl160"/>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61">
    <w:name w:val="xl161"/>
    <w:basedOn w:val="a1"/>
    <w:rsid w:val="000D7552"/>
    <w:pPr>
      <w:spacing w:before="100" w:beforeAutospacing="1" w:after="100" w:afterAutospacing="1"/>
      <w:ind w:firstLine="0"/>
      <w:jc w:val="right"/>
    </w:pPr>
    <w:rPr>
      <w:rFonts w:ascii="Times New Roman CYR" w:hAnsi="Times New Roman CYR" w:cs="Times New Roman CYR"/>
    </w:rPr>
  </w:style>
  <w:style w:type="paragraph" w:customStyle="1" w:styleId="xl162">
    <w:name w:val="xl162"/>
    <w:basedOn w:val="a1"/>
    <w:rsid w:val="000D7552"/>
    <w:pPr>
      <w:spacing w:before="100" w:beforeAutospacing="1" w:after="100" w:afterAutospacing="1"/>
      <w:ind w:firstLine="0"/>
      <w:jc w:val="right"/>
    </w:pPr>
    <w:rPr>
      <w:rFonts w:ascii="Times New Roman CYR" w:hAnsi="Times New Roman CYR" w:cs="Times New Roman CYR"/>
    </w:rPr>
  </w:style>
  <w:style w:type="paragraph" w:customStyle="1" w:styleId="xl163">
    <w:name w:val="xl163"/>
    <w:basedOn w:val="a1"/>
    <w:rsid w:val="000D7552"/>
    <w:pPr>
      <w:spacing w:before="100" w:beforeAutospacing="1" w:after="100" w:afterAutospacing="1"/>
      <w:ind w:firstLine="0"/>
      <w:jc w:val="right"/>
    </w:pPr>
    <w:rPr>
      <w:rFonts w:ascii="Times New Roman CYR" w:hAnsi="Times New Roman CYR" w:cs="Times New Roman CYR"/>
    </w:rPr>
  </w:style>
  <w:style w:type="paragraph" w:customStyle="1" w:styleId="xl164">
    <w:name w:val="xl164"/>
    <w:basedOn w:val="a1"/>
    <w:rsid w:val="000D7552"/>
    <w:pPr>
      <w:spacing w:before="100" w:beforeAutospacing="1" w:after="100" w:afterAutospacing="1"/>
      <w:ind w:firstLine="0"/>
      <w:jc w:val="right"/>
    </w:pPr>
  </w:style>
  <w:style w:type="paragraph" w:customStyle="1" w:styleId="xl165">
    <w:name w:val="xl165"/>
    <w:basedOn w:val="a1"/>
    <w:rsid w:val="000D7552"/>
    <w:pPr>
      <w:spacing w:before="100" w:beforeAutospacing="1" w:after="100" w:afterAutospacing="1"/>
      <w:ind w:firstLine="0"/>
      <w:jc w:val="right"/>
    </w:pPr>
  </w:style>
  <w:style w:type="paragraph" w:customStyle="1" w:styleId="xl166">
    <w:name w:val="xl166"/>
    <w:basedOn w:val="a1"/>
    <w:rsid w:val="000D7552"/>
    <w:pPr>
      <w:spacing w:before="100" w:beforeAutospacing="1" w:after="100" w:afterAutospacing="1"/>
      <w:ind w:firstLine="0"/>
      <w:jc w:val="center"/>
    </w:pPr>
    <w:rPr>
      <w:rFonts w:ascii="Times New Roman CYR" w:hAnsi="Times New Roman CYR" w:cs="Times New Roman CYR"/>
    </w:rPr>
  </w:style>
  <w:style w:type="paragraph" w:customStyle="1" w:styleId="xl167">
    <w:name w:val="xl167"/>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68">
    <w:name w:val="xl168"/>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69">
    <w:name w:val="xl169"/>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0">
    <w:name w:val="xl170"/>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1">
    <w:name w:val="xl171"/>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3">
    <w:name w:val="xl173"/>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74">
    <w:name w:val="xl174"/>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5">
    <w:name w:val="xl175"/>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6">
    <w:name w:val="xl176"/>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7">
    <w:name w:val="xl177"/>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78">
    <w:name w:val="xl178"/>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79">
    <w:name w:val="xl179"/>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180">
    <w:name w:val="xl180"/>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1">
    <w:name w:val="xl181"/>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2">
    <w:name w:val="xl182"/>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3">
    <w:name w:val="xl183"/>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4">
    <w:name w:val="xl184"/>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85">
    <w:name w:val="xl185"/>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6">
    <w:name w:val="xl186"/>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7">
    <w:name w:val="xl187"/>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8">
    <w:name w:val="xl188"/>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89">
    <w:name w:val="xl189"/>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0">
    <w:name w:val="xl190"/>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1">
    <w:name w:val="xl191"/>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2">
    <w:name w:val="xl192"/>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93">
    <w:name w:val="xl193"/>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94">
    <w:name w:val="xl194"/>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95">
    <w:name w:val="xl195"/>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96">
    <w:name w:val="xl196"/>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97">
    <w:name w:val="xl197"/>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98">
    <w:name w:val="xl198"/>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99">
    <w:name w:val="xl199"/>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0">
    <w:name w:val="xl200"/>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01">
    <w:name w:val="xl201"/>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2">
    <w:name w:val="xl202"/>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3">
    <w:name w:val="xl203"/>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04">
    <w:name w:val="xl204"/>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05">
    <w:name w:val="xl205"/>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06">
    <w:name w:val="xl206"/>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7">
    <w:name w:val="xl207"/>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8">
    <w:name w:val="xl208"/>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9">
    <w:name w:val="xl209"/>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210">
    <w:name w:val="xl210"/>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1">
    <w:name w:val="xl211"/>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212">
    <w:name w:val="xl212"/>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213">
    <w:name w:val="xl213"/>
    <w:basedOn w:val="a1"/>
    <w:rsid w:val="000D7552"/>
    <w:pPr>
      <w:spacing w:before="100" w:beforeAutospacing="1" w:after="100" w:afterAutospacing="1"/>
      <w:ind w:firstLine="0"/>
      <w:jc w:val="left"/>
    </w:pPr>
    <w:rPr>
      <w:rFonts w:ascii="Times New Roman CYR" w:hAnsi="Times New Roman CYR" w:cs="Times New Roman CYR"/>
      <w:sz w:val="18"/>
      <w:szCs w:val="18"/>
    </w:rPr>
  </w:style>
  <w:style w:type="paragraph" w:customStyle="1" w:styleId="xl214">
    <w:name w:val="xl214"/>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5">
    <w:name w:val="xl215"/>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6">
    <w:name w:val="xl216"/>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17">
    <w:name w:val="xl217"/>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18">
    <w:name w:val="xl218"/>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19">
    <w:name w:val="xl219"/>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20">
    <w:name w:val="xl220"/>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1">
    <w:name w:val="xl221"/>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2">
    <w:name w:val="xl222"/>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23">
    <w:name w:val="xl223"/>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4">
    <w:name w:val="xl224"/>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25">
    <w:name w:val="xl225"/>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26">
    <w:name w:val="xl226"/>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27">
    <w:name w:val="xl227"/>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28">
    <w:name w:val="xl228"/>
    <w:basedOn w:val="a1"/>
    <w:rsid w:val="000D7552"/>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229">
    <w:name w:val="xl229"/>
    <w:basedOn w:val="a1"/>
    <w:rsid w:val="000D7552"/>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0">
    <w:name w:val="xl230"/>
    <w:basedOn w:val="a1"/>
    <w:rsid w:val="000D7552"/>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1">
    <w:name w:val="xl231"/>
    <w:basedOn w:val="a1"/>
    <w:rsid w:val="000D7552"/>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2">
    <w:name w:val="xl232"/>
    <w:basedOn w:val="a1"/>
    <w:rsid w:val="000D7552"/>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3">
    <w:name w:val="xl233"/>
    <w:basedOn w:val="a1"/>
    <w:rsid w:val="000D7552"/>
    <w:pPr>
      <w:spacing w:before="100" w:beforeAutospacing="1" w:after="100" w:afterAutospacing="1"/>
      <w:ind w:firstLine="0"/>
      <w:jc w:val="right"/>
    </w:pPr>
    <w:rPr>
      <w:rFonts w:ascii="Times New Roman CYR" w:hAnsi="Times New Roman CYR" w:cs="Times New Roman CYR"/>
    </w:rPr>
  </w:style>
  <w:style w:type="paragraph" w:customStyle="1" w:styleId="xl234">
    <w:name w:val="xl234"/>
    <w:basedOn w:val="a1"/>
    <w:rsid w:val="000D7552"/>
    <w:pPr>
      <w:spacing w:before="100" w:beforeAutospacing="1" w:after="100" w:afterAutospacing="1"/>
      <w:ind w:firstLine="0"/>
      <w:jc w:val="right"/>
    </w:pPr>
    <w:rPr>
      <w:rFonts w:ascii="Times New Roman CYR" w:hAnsi="Times New Roman CYR" w:cs="Times New Roman CYR"/>
    </w:rPr>
  </w:style>
  <w:style w:type="paragraph" w:customStyle="1" w:styleId="xl235">
    <w:name w:val="xl235"/>
    <w:basedOn w:val="a1"/>
    <w:rsid w:val="000D7552"/>
    <w:pPr>
      <w:spacing w:before="100" w:beforeAutospacing="1" w:after="100" w:afterAutospacing="1"/>
      <w:ind w:firstLine="0"/>
      <w:jc w:val="right"/>
    </w:pPr>
    <w:rPr>
      <w:rFonts w:ascii="Times New Roman CYR" w:hAnsi="Times New Roman CYR" w:cs="Times New Roman CYR"/>
    </w:rPr>
  </w:style>
  <w:style w:type="paragraph" w:customStyle="1" w:styleId="xl236">
    <w:name w:val="xl236"/>
    <w:basedOn w:val="a1"/>
    <w:rsid w:val="000D7552"/>
    <w:pPr>
      <w:spacing w:before="100" w:beforeAutospacing="1" w:after="100" w:afterAutospacing="1"/>
      <w:ind w:firstLine="0"/>
      <w:jc w:val="right"/>
    </w:pPr>
    <w:rPr>
      <w:rFonts w:ascii="Times New Roman CYR" w:hAnsi="Times New Roman CYR" w:cs="Times New Roman CYR"/>
    </w:rPr>
  </w:style>
  <w:style w:type="paragraph" w:customStyle="1" w:styleId="xl237">
    <w:name w:val="xl237"/>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38">
    <w:name w:val="xl238"/>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39">
    <w:name w:val="xl239"/>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40">
    <w:name w:val="xl240"/>
    <w:basedOn w:val="a1"/>
    <w:rsid w:val="000D7552"/>
    <w:pPr>
      <w:spacing w:before="100" w:beforeAutospacing="1" w:after="100" w:afterAutospacing="1"/>
      <w:ind w:firstLine="0"/>
      <w:jc w:val="left"/>
      <w:textAlignment w:val="top"/>
    </w:pPr>
  </w:style>
  <w:style w:type="paragraph" w:customStyle="1" w:styleId="xl241">
    <w:name w:val="xl241"/>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42">
    <w:name w:val="xl242"/>
    <w:basedOn w:val="a1"/>
    <w:rsid w:val="000D755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243">
    <w:name w:val="xl243"/>
    <w:basedOn w:val="a1"/>
    <w:rsid w:val="000D7552"/>
    <w:pPr>
      <w:pBdr>
        <w:top w:val="single" w:sz="4" w:space="0" w:color="auto"/>
        <w:bottom w:val="single" w:sz="4" w:space="0" w:color="auto"/>
        <w:right w:val="single" w:sz="4" w:space="0" w:color="auto"/>
      </w:pBdr>
      <w:spacing w:before="100" w:beforeAutospacing="1" w:after="100" w:afterAutospacing="1"/>
      <w:ind w:firstLine="0"/>
      <w:jc w:val="left"/>
    </w:pPr>
    <w:rPr>
      <w:color w:val="000000"/>
    </w:rPr>
  </w:style>
  <w:style w:type="paragraph" w:customStyle="1" w:styleId="xl244">
    <w:name w:val="xl244"/>
    <w:basedOn w:val="a1"/>
    <w:rsid w:val="000D7552"/>
    <w:pPr>
      <w:spacing w:before="100" w:beforeAutospacing="1" w:after="100" w:afterAutospacing="1"/>
      <w:ind w:firstLine="0"/>
      <w:jc w:val="left"/>
    </w:pPr>
    <w:rPr>
      <w:color w:val="000000"/>
    </w:rPr>
  </w:style>
  <w:style w:type="paragraph" w:customStyle="1" w:styleId="xl245">
    <w:name w:val="xl245"/>
    <w:basedOn w:val="a1"/>
    <w:rsid w:val="000D7552"/>
    <w:pP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246">
    <w:name w:val="xl246"/>
    <w:basedOn w:val="a1"/>
    <w:rsid w:val="000D7552"/>
    <w:pPr>
      <w:spacing w:before="100" w:beforeAutospacing="1" w:after="100" w:afterAutospacing="1"/>
      <w:ind w:firstLine="0"/>
      <w:jc w:val="center"/>
    </w:pPr>
    <w:rPr>
      <w:rFonts w:ascii="Times New Roman CYR" w:hAnsi="Times New Roman CYR" w:cs="Times New Roman CYR"/>
      <w:sz w:val="22"/>
      <w:szCs w:val="22"/>
    </w:rPr>
  </w:style>
  <w:style w:type="paragraph" w:customStyle="1" w:styleId="xl247">
    <w:name w:val="xl247"/>
    <w:basedOn w:val="a1"/>
    <w:rsid w:val="000D7552"/>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114">
    <w:name w:val="xl114"/>
    <w:basedOn w:val="a1"/>
    <w:uiPriority w:val="99"/>
    <w:rsid w:val="000D75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top"/>
    </w:pPr>
    <w:rPr>
      <w:sz w:val="22"/>
      <w:szCs w:val="22"/>
    </w:rPr>
  </w:style>
  <w:style w:type="paragraph" w:customStyle="1" w:styleId="xl138">
    <w:name w:val="xl138"/>
    <w:basedOn w:val="a1"/>
    <w:rsid w:val="000D75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pPr>
    <w:rPr>
      <w:sz w:val="22"/>
      <w:szCs w:val="22"/>
    </w:rPr>
  </w:style>
  <w:style w:type="paragraph" w:customStyle="1" w:styleId="xl142">
    <w:name w:val="xl142"/>
    <w:basedOn w:val="a1"/>
    <w:rsid w:val="000D75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right"/>
    </w:pPr>
    <w:rPr>
      <w:rFonts w:ascii="Times New Roman CYR" w:hAnsi="Times New Roman CYR" w:cs="Times New Roman CYR"/>
      <w:sz w:val="22"/>
      <w:szCs w:val="22"/>
    </w:rPr>
  </w:style>
  <w:style w:type="paragraph" w:customStyle="1" w:styleId="xl172">
    <w:name w:val="xl172"/>
    <w:basedOn w:val="a1"/>
    <w:rsid w:val="000D75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68">
    <w:name w:val="xl68"/>
    <w:basedOn w:val="a1"/>
    <w:qFormat/>
    <w:rsid w:val="000D7552"/>
    <w:pPr>
      <w:shd w:val="clear" w:color="000000" w:fill="FFFFFF"/>
      <w:spacing w:before="100" w:beforeAutospacing="1" w:after="100" w:afterAutospacing="1"/>
      <w:ind w:firstLine="0"/>
      <w:jc w:val="left"/>
    </w:pPr>
  </w:style>
  <w:style w:type="paragraph" w:customStyle="1" w:styleId="xl66">
    <w:name w:val="xl66"/>
    <w:basedOn w:val="a1"/>
    <w:qFormat/>
    <w:rsid w:val="000D7552"/>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pPr>
    <w:rPr>
      <w:sz w:val="16"/>
      <w:szCs w:val="16"/>
    </w:rPr>
  </w:style>
  <w:style w:type="paragraph" w:customStyle="1" w:styleId="xl67">
    <w:name w:val="xl67"/>
    <w:basedOn w:val="a1"/>
    <w:qFormat/>
    <w:rsid w:val="000D7552"/>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pPr>
    <w:rPr>
      <w:sz w:val="16"/>
      <w:szCs w:val="16"/>
    </w:rPr>
  </w:style>
  <w:style w:type="paragraph" w:customStyle="1" w:styleId="xl64">
    <w:name w:val="xl64"/>
    <w:basedOn w:val="a1"/>
    <w:qFormat/>
    <w:rsid w:val="000D7552"/>
    <w:pPr>
      <w:pBdr>
        <w:left w:val="single" w:sz="4" w:space="0" w:color="auto"/>
        <w:bottom w:val="single" w:sz="4" w:space="0" w:color="auto"/>
        <w:right w:val="single" w:sz="4" w:space="0" w:color="auto"/>
      </w:pBdr>
      <w:spacing w:before="100" w:beforeAutospacing="1" w:after="100" w:afterAutospacing="1"/>
      <w:ind w:firstLine="0"/>
      <w:jc w:val="left"/>
    </w:pPr>
    <w:rPr>
      <w:rFonts w:cs="Arial"/>
      <w:b/>
      <w:bCs/>
      <w:sz w:val="16"/>
      <w:szCs w:val="16"/>
    </w:rPr>
  </w:style>
  <w:style w:type="paragraph" w:customStyle="1" w:styleId="xl65">
    <w:name w:val="xl65"/>
    <w:basedOn w:val="a1"/>
    <w:qFormat/>
    <w:rsid w:val="000D7552"/>
    <w:pPr>
      <w:pBdr>
        <w:left w:val="single" w:sz="4" w:space="0" w:color="auto"/>
        <w:bottom w:val="single" w:sz="4" w:space="0" w:color="auto"/>
      </w:pBdr>
      <w:spacing w:before="100" w:beforeAutospacing="1" w:after="100" w:afterAutospacing="1"/>
      <w:ind w:firstLine="0"/>
      <w:jc w:val="left"/>
    </w:pPr>
    <w:rPr>
      <w:rFonts w:cs="Arial"/>
      <w:sz w:val="20"/>
      <w:szCs w:val="20"/>
    </w:rPr>
  </w:style>
  <w:style w:type="paragraph" w:customStyle="1" w:styleId="xl63">
    <w:name w:val="xl63"/>
    <w:basedOn w:val="a1"/>
    <w:qFormat/>
    <w:rsid w:val="000D7552"/>
    <w:pPr>
      <w:spacing w:before="100" w:beforeAutospacing="1" w:after="100" w:afterAutospacing="1"/>
      <w:ind w:firstLine="0"/>
      <w:jc w:val="left"/>
    </w:pPr>
  </w:style>
  <w:style w:type="character" w:styleId="HTML">
    <w:name w:val="HTML Variable"/>
    <w:aliases w:val="!Ссылки в документе"/>
    <w:rsid w:val="000D7552"/>
    <w:rPr>
      <w:rFonts w:ascii="Arial" w:hAnsi="Arial"/>
      <w:b w:val="0"/>
      <w:i w:val="0"/>
      <w:iCs/>
      <w:color w:val="0000FF"/>
      <w:sz w:val="24"/>
      <w:u w:val="none"/>
    </w:rPr>
  </w:style>
  <w:style w:type="paragraph" w:styleId="affe">
    <w:name w:val="annotation text"/>
    <w:aliases w:val="!Равноширинный текст документа"/>
    <w:basedOn w:val="a1"/>
    <w:link w:val="afff"/>
    <w:uiPriority w:val="99"/>
    <w:rsid w:val="000D7552"/>
    <w:rPr>
      <w:rFonts w:ascii="Courier" w:hAnsi="Courier"/>
      <w:sz w:val="22"/>
      <w:szCs w:val="20"/>
      <w:lang w:val="x-none" w:eastAsia="x-none"/>
    </w:rPr>
  </w:style>
  <w:style w:type="character" w:customStyle="1" w:styleId="afff">
    <w:name w:val="Текст примечания Знак"/>
    <w:aliases w:val="!Равноширинный текст документа Знак"/>
    <w:basedOn w:val="a2"/>
    <w:link w:val="affe"/>
    <w:uiPriority w:val="99"/>
    <w:rsid w:val="000D7552"/>
    <w:rPr>
      <w:rFonts w:ascii="Courier" w:eastAsia="Times New Roman" w:hAnsi="Courier" w:cs="Times New Roman"/>
      <w:szCs w:val="20"/>
      <w:lang w:val="x-none" w:eastAsia="x-none"/>
    </w:rPr>
  </w:style>
  <w:style w:type="paragraph" w:customStyle="1" w:styleId="Title">
    <w:name w:val="Title!Название НПА"/>
    <w:basedOn w:val="a1"/>
    <w:rsid w:val="000D7552"/>
    <w:pPr>
      <w:spacing w:before="240" w:after="60"/>
      <w:jc w:val="center"/>
      <w:outlineLvl w:val="0"/>
    </w:pPr>
    <w:rPr>
      <w:rFonts w:cs="Arial"/>
      <w:b/>
      <w:bCs/>
      <w:kern w:val="28"/>
      <w:sz w:val="32"/>
      <w:szCs w:val="32"/>
    </w:rPr>
  </w:style>
  <w:style w:type="paragraph" w:customStyle="1" w:styleId="Application">
    <w:name w:val="Application!Приложение"/>
    <w:rsid w:val="000D7552"/>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0D7552"/>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0D7552"/>
    <w:pPr>
      <w:spacing w:after="0" w:line="240" w:lineRule="auto"/>
      <w:jc w:val="center"/>
    </w:pPr>
    <w:rPr>
      <w:rFonts w:ascii="Arial" w:eastAsia="Times New Roman" w:hAnsi="Arial" w:cs="Arial"/>
      <w:b/>
      <w:bCs/>
      <w:kern w:val="28"/>
      <w:sz w:val="24"/>
      <w:szCs w:val="32"/>
      <w:lang w:eastAsia="ru-RU"/>
    </w:rPr>
  </w:style>
  <w:style w:type="paragraph" w:customStyle="1" w:styleId="afff0">
    <w:name w:val="Заголовок"/>
    <w:basedOn w:val="a1"/>
    <w:rsid w:val="000D7552"/>
    <w:pPr>
      <w:spacing w:before="400" w:line="360" w:lineRule="auto"/>
      <w:jc w:val="center"/>
    </w:pPr>
    <w:rPr>
      <w:b/>
      <w:sz w:val="28"/>
    </w:rPr>
  </w:style>
  <w:style w:type="paragraph" w:customStyle="1" w:styleId="caaieiaie1">
    <w:name w:val="caaieiaie 1"/>
    <w:basedOn w:val="a1"/>
    <w:next w:val="a1"/>
    <w:rsid w:val="000D7552"/>
    <w:pPr>
      <w:keepNext/>
      <w:ind w:firstLine="720"/>
      <w:jc w:val="center"/>
    </w:pPr>
    <w:rPr>
      <w:b/>
      <w:sz w:val="40"/>
      <w:szCs w:val="20"/>
    </w:rPr>
  </w:style>
  <w:style w:type="character" w:styleId="afff1">
    <w:name w:val="annotation reference"/>
    <w:unhideWhenUsed/>
    <w:rsid w:val="000D7552"/>
    <w:rPr>
      <w:sz w:val="16"/>
      <w:szCs w:val="16"/>
    </w:rPr>
  </w:style>
  <w:style w:type="paragraph" w:styleId="afff2">
    <w:name w:val="annotation subject"/>
    <w:basedOn w:val="affe"/>
    <w:next w:val="affe"/>
    <w:link w:val="afff3"/>
    <w:unhideWhenUsed/>
    <w:rsid w:val="000D7552"/>
    <w:rPr>
      <w:b/>
      <w:bCs/>
    </w:rPr>
  </w:style>
  <w:style w:type="character" w:customStyle="1" w:styleId="afff3">
    <w:name w:val="Тема примечания Знак"/>
    <w:basedOn w:val="afff"/>
    <w:link w:val="afff2"/>
    <w:rsid w:val="000D7552"/>
    <w:rPr>
      <w:rFonts w:ascii="Courier" w:eastAsia="Times New Roman" w:hAnsi="Courier" w:cs="Times New Roman"/>
      <w:b/>
      <w:bCs/>
      <w:szCs w:val="20"/>
      <w:lang w:val="x-none" w:eastAsia="x-none"/>
    </w:rPr>
  </w:style>
  <w:style w:type="paragraph" w:styleId="afff4">
    <w:name w:val="Revision"/>
    <w:hidden/>
    <w:uiPriority w:val="99"/>
    <w:semiHidden/>
    <w:rsid w:val="000D7552"/>
    <w:pPr>
      <w:spacing w:after="0" w:line="240" w:lineRule="auto"/>
    </w:pPr>
    <w:rPr>
      <w:rFonts w:ascii="Times New Roman" w:eastAsia="Times New Roman" w:hAnsi="Times New Roman" w:cs="Times New Roman"/>
      <w:sz w:val="24"/>
      <w:szCs w:val="24"/>
      <w:lang w:eastAsia="ru-RU"/>
    </w:rPr>
  </w:style>
  <w:style w:type="paragraph" w:customStyle="1" w:styleId="ConsTitle">
    <w:name w:val="ConsTitle"/>
    <w:qFormat/>
    <w:rsid w:val="000D7552"/>
    <w:pPr>
      <w:widowControl w:val="0"/>
      <w:spacing w:after="0" w:line="240" w:lineRule="auto"/>
      <w:ind w:right="19772"/>
    </w:pPr>
    <w:rPr>
      <w:rFonts w:ascii="Arial" w:eastAsia="Times New Roman" w:hAnsi="Arial" w:cs="Times New Roman"/>
      <w:b/>
      <w:sz w:val="16"/>
      <w:szCs w:val="20"/>
      <w:lang w:eastAsia="ru-RU"/>
    </w:rPr>
  </w:style>
  <w:style w:type="character" w:customStyle="1" w:styleId="afff5">
    <w:name w:val="Гипертекстовая ссылка"/>
    <w:uiPriority w:val="99"/>
    <w:rsid w:val="000D7552"/>
    <w:rPr>
      <w:color w:val="106BBE"/>
    </w:rPr>
  </w:style>
  <w:style w:type="numbering" w:customStyle="1" w:styleId="81">
    <w:name w:val="Нет списка8"/>
    <w:next w:val="a4"/>
    <w:uiPriority w:val="99"/>
    <w:semiHidden/>
    <w:unhideWhenUsed/>
    <w:rsid w:val="000D7552"/>
  </w:style>
  <w:style w:type="paragraph" w:customStyle="1" w:styleId="msonormalmailrucssattributepostfix">
    <w:name w:val="msonormal_mailru_css_attribute_postfix"/>
    <w:basedOn w:val="a1"/>
    <w:uiPriority w:val="99"/>
    <w:rsid w:val="000D7552"/>
    <w:pPr>
      <w:spacing w:before="100" w:beforeAutospacing="1" w:after="100" w:afterAutospacing="1"/>
      <w:ind w:firstLine="0"/>
      <w:jc w:val="left"/>
    </w:pPr>
    <w:rPr>
      <w:rFonts w:ascii="Times New Roman" w:hAnsi="Times New Roman"/>
    </w:rPr>
  </w:style>
  <w:style w:type="paragraph" w:customStyle="1" w:styleId="consplusnormalmailrucssattributepostfix">
    <w:name w:val="consplusnormal_mailru_css_attribute_postfix"/>
    <w:basedOn w:val="a1"/>
    <w:rsid w:val="000D7552"/>
    <w:pPr>
      <w:spacing w:before="100" w:beforeAutospacing="1" w:after="100" w:afterAutospacing="1"/>
      <w:ind w:firstLine="0"/>
      <w:jc w:val="left"/>
    </w:pPr>
    <w:rPr>
      <w:rFonts w:ascii="Times New Roman" w:hAnsi="Times New Roman"/>
    </w:rPr>
  </w:style>
  <w:style w:type="numbering" w:customStyle="1" w:styleId="91">
    <w:name w:val="Нет списка9"/>
    <w:next w:val="a4"/>
    <w:uiPriority w:val="99"/>
    <w:semiHidden/>
    <w:unhideWhenUsed/>
    <w:rsid w:val="000D7552"/>
  </w:style>
  <w:style w:type="numbering" w:customStyle="1" w:styleId="100">
    <w:name w:val="Нет списка10"/>
    <w:next w:val="a4"/>
    <w:uiPriority w:val="99"/>
    <w:semiHidden/>
    <w:unhideWhenUsed/>
    <w:rsid w:val="000D7552"/>
  </w:style>
  <w:style w:type="numbering" w:customStyle="1" w:styleId="130">
    <w:name w:val="Нет списка13"/>
    <w:next w:val="a4"/>
    <w:uiPriority w:val="99"/>
    <w:semiHidden/>
    <w:unhideWhenUsed/>
    <w:rsid w:val="000D7552"/>
  </w:style>
  <w:style w:type="paragraph" w:styleId="HTML0">
    <w:name w:val="HTML Preformatted"/>
    <w:basedOn w:val="a1"/>
    <w:link w:val="HTML1"/>
    <w:uiPriority w:val="99"/>
    <w:unhideWhenUsed/>
    <w:rsid w:val="000D75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szCs w:val="20"/>
      <w:lang w:val="x-none" w:eastAsia="x-none"/>
    </w:rPr>
  </w:style>
  <w:style w:type="character" w:customStyle="1" w:styleId="HTML1">
    <w:name w:val="Стандартный HTML Знак"/>
    <w:basedOn w:val="a2"/>
    <w:link w:val="HTML0"/>
    <w:uiPriority w:val="99"/>
    <w:rsid w:val="000D7552"/>
    <w:rPr>
      <w:rFonts w:ascii="Courier New" w:eastAsia="Times New Roman" w:hAnsi="Courier New" w:cs="Times New Roman"/>
      <w:sz w:val="20"/>
      <w:szCs w:val="20"/>
      <w:lang w:val="x-none" w:eastAsia="x-none"/>
    </w:rPr>
  </w:style>
  <w:style w:type="paragraph" w:styleId="16">
    <w:name w:val="toc 1"/>
    <w:basedOn w:val="a1"/>
    <w:next w:val="a1"/>
    <w:autoRedefine/>
    <w:uiPriority w:val="39"/>
    <w:semiHidden/>
    <w:unhideWhenUsed/>
    <w:rsid w:val="000D7552"/>
    <w:pPr>
      <w:tabs>
        <w:tab w:val="right" w:leader="dot" w:pos="9344"/>
      </w:tabs>
      <w:spacing w:line="360" w:lineRule="auto"/>
      <w:ind w:firstLine="0"/>
    </w:pPr>
    <w:rPr>
      <w:rFonts w:ascii="Times New Roman" w:hAnsi="Times New Roman"/>
    </w:rPr>
  </w:style>
  <w:style w:type="paragraph" w:styleId="2a">
    <w:name w:val="toc 2"/>
    <w:basedOn w:val="a1"/>
    <w:next w:val="a1"/>
    <w:autoRedefine/>
    <w:uiPriority w:val="39"/>
    <w:semiHidden/>
    <w:unhideWhenUsed/>
    <w:rsid w:val="000D7552"/>
    <w:pPr>
      <w:ind w:left="240" w:firstLine="0"/>
      <w:jc w:val="left"/>
    </w:pPr>
    <w:rPr>
      <w:rFonts w:ascii="Times New Roman" w:hAnsi="Times New Roman"/>
    </w:rPr>
  </w:style>
  <w:style w:type="paragraph" w:styleId="36">
    <w:name w:val="toc 3"/>
    <w:basedOn w:val="a1"/>
    <w:next w:val="a1"/>
    <w:autoRedefine/>
    <w:uiPriority w:val="39"/>
    <w:semiHidden/>
    <w:unhideWhenUsed/>
    <w:rsid w:val="000D7552"/>
    <w:pPr>
      <w:ind w:left="480" w:firstLine="0"/>
      <w:jc w:val="left"/>
    </w:pPr>
    <w:rPr>
      <w:rFonts w:ascii="Times New Roman" w:hAnsi="Times New Roman"/>
    </w:rPr>
  </w:style>
  <w:style w:type="paragraph" w:styleId="afff6">
    <w:name w:val="caption"/>
    <w:basedOn w:val="a1"/>
    <w:uiPriority w:val="99"/>
    <w:semiHidden/>
    <w:unhideWhenUsed/>
    <w:qFormat/>
    <w:rsid w:val="000D7552"/>
    <w:pPr>
      <w:widowControl w:val="0"/>
      <w:ind w:firstLine="0"/>
      <w:jc w:val="center"/>
    </w:pPr>
    <w:rPr>
      <w:rFonts w:ascii="Times New Roman" w:hAnsi="Times New Roman"/>
      <w:b/>
      <w:sz w:val="28"/>
      <w:szCs w:val="20"/>
    </w:rPr>
  </w:style>
  <w:style w:type="paragraph" w:styleId="afff7">
    <w:name w:val="Salutation"/>
    <w:basedOn w:val="a1"/>
    <w:next w:val="a1"/>
    <w:link w:val="afff8"/>
    <w:uiPriority w:val="99"/>
    <w:semiHidden/>
    <w:unhideWhenUsed/>
    <w:rsid w:val="000D7552"/>
    <w:pPr>
      <w:spacing w:before="480" w:after="240"/>
      <w:ind w:firstLine="0"/>
      <w:jc w:val="left"/>
    </w:pPr>
    <w:rPr>
      <w:sz w:val="20"/>
      <w:szCs w:val="20"/>
      <w:lang w:val="en-US" w:eastAsia="en-US"/>
    </w:rPr>
  </w:style>
  <w:style w:type="character" w:customStyle="1" w:styleId="afff8">
    <w:name w:val="Приветствие Знак"/>
    <w:basedOn w:val="a2"/>
    <w:link w:val="afff7"/>
    <w:uiPriority w:val="99"/>
    <w:semiHidden/>
    <w:rsid w:val="000D7552"/>
    <w:rPr>
      <w:rFonts w:ascii="Arial" w:eastAsia="Times New Roman" w:hAnsi="Arial" w:cs="Times New Roman"/>
      <w:sz w:val="20"/>
      <w:szCs w:val="20"/>
      <w:lang w:val="en-US"/>
    </w:rPr>
  </w:style>
  <w:style w:type="character" w:customStyle="1" w:styleId="afb">
    <w:name w:val="Без интервала Знак"/>
    <w:link w:val="afa"/>
    <w:uiPriority w:val="1"/>
    <w:locked/>
    <w:rsid w:val="000D7552"/>
    <w:rPr>
      <w:rFonts w:ascii="Calibri" w:eastAsia="Times New Roman" w:hAnsi="Calibri" w:cs="Times New Roman"/>
      <w:sz w:val="24"/>
      <w:szCs w:val="24"/>
      <w:lang w:val="en-US"/>
    </w:rPr>
  </w:style>
  <w:style w:type="character" w:customStyle="1" w:styleId="af5">
    <w:name w:val="Абзац списка Знак"/>
    <w:link w:val="af4"/>
    <w:uiPriority w:val="34"/>
    <w:locked/>
    <w:rsid w:val="000D7552"/>
    <w:rPr>
      <w:rFonts w:ascii="Calibri" w:eastAsia="Calibri" w:hAnsi="Calibri" w:cs="Times New Roman"/>
      <w:lang w:val="x-none"/>
    </w:rPr>
  </w:style>
  <w:style w:type="paragraph" w:customStyle="1" w:styleId="211">
    <w:name w:val="Основной текст 21"/>
    <w:basedOn w:val="a1"/>
    <w:uiPriority w:val="99"/>
    <w:rsid w:val="000D7552"/>
    <w:pPr>
      <w:widowControl w:val="0"/>
      <w:ind w:left="567" w:firstLine="0"/>
      <w:jc w:val="left"/>
    </w:pPr>
    <w:rPr>
      <w:rFonts w:ascii="Times New Roman" w:hAnsi="Times New Roman"/>
      <w:szCs w:val="20"/>
    </w:rPr>
  </w:style>
  <w:style w:type="paragraph" w:customStyle="1" w:styleId="17">
    <w:name w:val="Знак Знак Знак1"/>
    <w:basedOn w:val="a1"/>
    <w:uiPriority w:val="99"/>
    <w:rsid w:val="000D7552"/>
    <w:pPr>
      <w:spacing w:before="100" w:beforeAutospacing="1" w:after="100" w:afterAutospacing="1"/>
      <w:ind w:firstLine="0"/>
      <w:jc w:val="left"/>
    </w:pPr>
    <w:rPr>
      <w:rFonts w:ascii="Tahoma" w:hAnsi="Tahoma"/>
      <w:sz w:val="20"/>
      <w:szCs w:val="20"/>
      <w:lang w:val="en-US" w:eastAsia="en-US"/>
    </w:rPr>
  </w:style>
  <w:style w:type="paragraph" w:customStyle="1" w:styleId="afff9">
    <w:name w:val="Знак Знак Знак"/>
    <w:basedOn w:val="a1"/>
    <w:uiPriority w:val="99"/>
    <w:rsid w:val="000D7552"/>
    <w:pPr>
      <w:spacing w:before="100" w:beforeAutospacing="1" w:after="100" w:afterAutospacing="1"/>
      <w:ind w:firstLine="0"/>
      <w:jc w:val="left"/>
    </w:pPr>
    <w:rPr>
      <w:rFonts w:ascii="Tahoma" w:hAnsi="Tahoma"/>
      <w:sz w:val="20"/>
      <w:szCs w:val="20"/>
      <w:lang w:val="en-US" w:eastAsia="en-US"/>
    </w:rPr>
  </w:style>
  <w:style w:type="paragraph" w:customStyle="1" w:styleId="afffa">
    <w:name w:val="Знак Знак Знак Знак Знак Знак"/>
    <w:basedOn w:val="a1"/>
    <w:uiPriority w:val="99"/>
    <w:rsid w:val="000D7552"/>
    <w:pPr>
      <w:spacing w:before="100" w:beforeAutospacing="1" w:after="100" w:afterAutospacing="1"/>
      <w:ind w:firstLine="0"/>
      <w:jc w:val="left"/>
    </w:pPr>
    <w:rPr>
      <w:rFonts w:ascii="Tahoma" w:hAnsi="Tahoma"/>
      <w:sz w:val="20"/>
      <w:szCs w:val="20"/>
      <w:lang w:val="en-US" w:eastAsia="en-US"/>
    </w:rPr>
  </w:style>
  <w:style w:type="paragraph" w:customStyle="1" w:styleId="afffb">
    <w:name w:val="Знак Знак Знак Знак"/>
    <w:basedOn w:val="a1"/>
    <w:uiPriority w:val="99"/>
    <w:rsid w:val="000D7552"/>
    <w:pPr>
      <w:spacing w:after="160" w:line="240" w:lineRule="exact"/>
      <w:ind w:firstLine="0"/>
      <w:jc w:val="left"/>
    </w:pPr>
    <w:rPr>
      <w:rFonts w:ascii="Verdana" w:hAnsi="Verdana"/>
      <w:sz w:val="20"/>
      <w:szCs w:val="20"/>
      <w:lang w:val="en-US" w:eastAsia="en-US"/>
    </w:rPr>
  </w:style>
  <w:style w:type="paragraph" w:customStyle="1" w:styleId="311">
    <w:name w:val="Основной текст 31"/>
    <w:basedOn w:val="a1"/>
    <w:uiPriority w:val="99"/>
    <w:rsid w:val="000D7552"/>
    <w:pPr>
      <w:suppressAutoHyphens/>
      <w:ind w:firstLine="0"/>
    </w:pPr>
    <w:rPr>
      <w:rFonts w:ascii="Times New Roman" w:hAnsi="Times New Roman"/>
      <w:sz w:val="28"/>
      <w:lang w:eastAsia="ar-SA"/>
    </w:rPr>
  </w:style>
  <w:style w:type="paragraph" w:customStyle="1" w:styleId="afffc">
    <w:name w:val="Знак Знак Знак Знак Знак Знак Знак Знак Знак Знак Знак Знак Знак Знак Знак"/>
    <w:basedOn w:val="a1"/>
    <w:uiPriority w:val="99"/>
    <w:rsid w:val="000D7552"/>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w:basedOn w:val="a1"/>
    <w:uiPriority w:val="99"/>
    <w:rsid w:val="000D7552"/>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21">
    <w:name w:val="Основной текст 32"/>
    <w:basedOn w:val="a1"/>
    <w:uiPriority w:val="99"/>
    <w:rsid w:val="000D7552"/>
    <w:pPr>
      <w:overflowPunct w:val="0"/>
      <w:autoSpaceDE w:val="0"/>
      <w:autoSpaceDN w:val="0"/>
      <w:adjustRightInd w:val="0"/>
      <w:ind w:firstLine="0"/>
      <w:jc w:val="left"/>
    </w:pPr>
    <w:rPr>
      <w:sz w:val="28"/>
      <w:szCs w:val="20"/>
    </w:rPr>
  </w:style>
  <w:style w:type="paragraph" w:customStyle="1" w:styleId="afffe">
    <w:name w:val="Знак Знак Знак Знак Знак Знак Знак Знак Знак Знак Знак Знак Знак Знак Знак Знак Знак Знак Знак Знак Знак Знак Знак Знак"/>
    <w:basedOn w:val="a1"/>
    <w:uiPriority w:val="99"/>
    <w:rsid w:val="000D7552"/>
    <w:pPr>
      <w:spacing w:after="160" w:line="240" w:lineRule="exact"/>
      <w:ind w:firstLine="0"/>
      <w:jc w:val="left"/>
    </w:pPr>
    <w:rPr>
      <w:rFonts w:ascii="Verdana" w:hAnsi="Verdana"/>
      <w:sz w:val="20"/>
      <w:szCs w:val="20"/>
      <w:lang w:val="en-US" w:eastAsia="en-US"/>
    </w:rPr>
  </w:style>
  <w:style w:type="paragraph" w:customStyle="1" w:styleId="-1">
    <w:name w:val="-Текст1"/>
    <w:basedOn w:val="a1"/>
    <w:uiPriority w:val="99"/>
    <w:rsid w:val="000D7552"/>
    <w:pPr>
      <w:widowControl w:val="0"/>
      <w:snapToGrid w:val="0"/>
      <w:ind w:firstLine="720"/>
    </w:pPr>
    <w:rPr>
      <w:rFonts w:ascii="a_Timer" w:hAnsi="a_Timer"/>
      <w:lang w:val="en-US"/>
    </w:rPr>
  </w:style>
  <w:style w:type="paragraph" w:customStyle="1" w:styleId="2b">
    <w:name w:val="Знак2"/>
    <w:basedOn w:val="a1"/>
    <w:uiPriority w:val="99"/>
    <w:rsid w:val="000D7552"/>
    <w:pPr>
      <w:ind w:firstLine="0"/>
      <w:jc w:val="left"/>
    </w:pPr>
    <w:rPr>
      <w:rFonts w:ascii="Verdana" w:hAnsi="Verdana" w:cs="Verdana"/>
      <w:sz w:val="20"/>
      <w:szCs w:val="20"/>
      <w:lang w:val="en-US" w:eastAsia="en-US"/>
    </w:rPr>
  </w:style>
  <w:style w:type="paragraph" w:customStyle="1" w:styleId="18">
    <w:name w:val="Знак1"/>
    <w:basedOn w:val="a1"/>
    <w:uiPriority w:val="99"/>
    <w:rsid w:val="000D7552"/>
    <w:pPr>
      <w:spacing w:after="160" w:line="240" w:lineRule="exact"/>
      <w:ind w:firstLine="0"/>
      <w:jc w:val="left"/>
    </w:pPr>
    <w:rPr>
      <w:rFonts w:ascii="Verdana" w:hAnsi="Verdana" w:cs="Verdana"/>
      <w:sz w:val="20"/>
      <w:szCs w:val="20"/>
      <w:lang w:val="en-US" w:eastAsia="en-US"/>
    </w:rPr>
  </w:style>
  <w:style w:type="paragraph" w:customStyle="1" w:styleId="text">
    <w:name w:val="text"/>
    <w:basedOn w:val="a1"/>
    <w:uiPriority w:val="99"/>
    <w:rsid w:val="000D7552"/>
    <w:pPr>
      <w:spacing w:before="100" w:beforeAutospacing="1" w:after="100" w:afterAutospacing="1"/>
      <w:ind w:firstLine="0"/>
      <w:jc w:val="left"/>
    </w:pPr>
    <w:rPr>
      <w:rFonts w:eastAsia="Calibri" w:cs="Arial"/>
      <w:color w:val="000000"/>
    </w:rPr>
  </w:style>
  <w:style w:type="paragraph" w:customStyle="1" w:styleId="19">
    <w:name w:val="Знак Знак1 Знак"/>
    <w:basedOn w:val="a1"/>
    <w:uiPriority w:val="99"/>
    <w:rsid w:val="000D7552"/>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2c">
    <w:name w:val="Абзац списка2"/>
    <w:basedOn w:val="a1"/>
    <w:qFormat/>
    <w:rsid w:val="000D7552"/>
    <w:pPr>
      <w:ind w:left="720" w:firstLine="0"/>
      <w:contextualSpacing/>
      <w:jc w:val="left"/>
    </w:pPr>
    <w:rPr>
      <w:rFonts w:ascii="Calibri" w:hAnsi="Calibri"/>
      <w:sz w:val="22"/>
      <w:szCs w:val="22"/>
    </w:rPr>
  </w:style>
  <w:style w:type="paragraph" w:customStyle="1" w:styleId="1a">
    <w:name w:val="Абзац списка1"/>
    <w:basedOn w:val="a1"/>
    <w:rsid w:val="000D7552"/>
    <w:pPr>
      <w:ind w:left="720" w:firstLine="0"/>
      <w:jc w:val="left"/>
    </w:pPr>
    <w:rPr>
      <w:rFonts w:ascii="Times New Roman" w:hAnsi="Times New Roman"/>
    </w:rPr>
  </w:style>
  <w:style w:type="paragraph" w:customStyle="1" w:styleId="ConsCell">
    <w:name w:val="ConsCell"/>
    <w:uiPriority w:val="99"/>
    <w:rsid w:val="000D755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tyle7">
    <w:name w:val="Style7"/>
    <w:basedOn w:val="a1"/>
    <w:uiPriority w:val="99"/>
    <w:rsid w:val="000D7552"/>
    <w:pPr>
      <w:widowControl w:val="0"/>
      <w:autoSpaceDE w:val="0"/>
      <w:autoSpaceDN w:val="0"/>
      <w:adjustRightInd w:val="0"/>
      <w:ind w:firstLine="0"/>
      <w:jc w:val="left"/>
    </w:pPr>
    <w:rPr>
      <w:rFonts w:ascii="Times New Roman" w:hAnsi="Times New Roman"/>
    </w:rPr>
  </w:style>
  <w:style w:type="paragraph" w:customStyle="1" w:styleId="Style1">
    <w:name w:val="Style1"/>
    <w:basedOn w:val="a1"/>
    <w:uiPriority w:val="99"/>
    <w:rsid w:val="000D7552"/>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uiPriority w:val="99"/>
    <w:rsid w:val="000D7552"/>
    <w:pPr>
      <w:snapToGrid w:val="0"/>
      <w:spacing w:after="0" w:line="240" w:lineRule="auto"/>
    </w:pPr>
    <w:rPr>
      <w:rFonts w:ascii="Times New Roman" w:eastAsia="Times New Roman" w:hAnsi="Times New Roman" w:cs="Times New Roman"/>
      <w:sz w:val="20"/>
      <w:szCs w:val="20"/>
      <w:lang w:eastAsia="ru-RU"/>
    </w:rPr>
  </w:style>
  <w:style w:type="paragraph" w:customStyle="1" w:styleId="Style2">
    <w:name w:val="Style2"/>
    <w:basedOn w:val="a1"/>
    <w:uiPriority w:val="99"/>
    <w:rsid w:val="000D7552"/>
    <w:pPr>
      <w:widowControl w:val="0"/>
      <w:autoSpaceDE w:val="0"/>
      <w:autoSpaceDN w:val="0"/>
      <w:adjustRightInd w:val="0"/>
      <w:ind w:firstLine="0"/>
      <w:jc w:val="left"/>
    </w:pPr>
    <w:rPr>
      <w:rFonts w:ascii="Times New Roman" w:hAnsi="Times New Roman"/>
    </w:rPr>
  </w:style>
  <w:style w:type="paragraph" w:customStyle="1" w:styleId="stylet3">
    <w:name w:val="stylet3"/>
    <w:basedOn w:val="a1"/>
    <w:uiPriority w:val="99"/>
    <w:rsid w:val="000D7552"/>
    <w:pPr>
      <w:spacing w:before="100" w:beforeAutospacing="1" w:after="100" w:afterAutospacing="1"/>
      <w:ind w:firstLine="0"/>
      <w:jc w:val="left"/>
    </w:pPr>
    <w:rPr>
      <w:rFonts w:ascii="Times New Roman" w:hAnsi="Times New Roman"/>
    </w:rPr>
  </w:style>
  <w:style w:type="paragraph" w:customStyle="1" w:styleId="S">
    <w:name w:val="S_Обычный жирный"/>
    <w:basedOn w:val="a1"/>
    <w:uiPriority w:val="99"/>
    <w:qFormat/>
    <w:rsid w:val="000D7552"/>
    <w:pPr>
      <w:spacing w:line="276" w:lineRule="auto"/>
    </w:pPr>
    <w:rPr>
      <w:rFonts w:ascii="Times New Roman" w:hAnsi="Times New Roman"/>
    </w:rPr>
  </w:style>
  <w:style w:type="character" w:styleId="affff">
    <w:name w:val="footnote reference"/>
    <w:unhideWhenUsed/>
    <w:rsid w:val="000D7552"/>
    <w:rPr>
      <w:vertAlign w:val="superscript"/>
    </w:rPr>
  </w:style>
  <w:style w:type="character" w:customStyle="1" w:styleId="affff0">
    <w:name w:val="Цветовое выделение"/>
    <w:rsid w:val="000D7552"/>
    <w:rPr>
      <w:b/>
      <w:bCs/>
      <w:color w:val="000080"/>
    </w:rPr>
  </w:style>
  <w:style w:type="character" w:customStyle="1" w:styleId="FontStyle11">
    <w:name w:val="Font Style11"/>
    <w:uiPriority w:val="99"/>
    <w:rsid w:val="000D7552"/>
    <w:rPr>
      <w:rFonts w:ascii="Times New Roman" w:hAnsi="Times New Roman" w:cs="Times New Roman" w:hint="default"/>
      <w:sz w:val="26"/>
      <w:szCs w:val="26"/>
    </w:rPr>
  </w:style>
  <w:style w:type="character" w:customStyle="1" w:styleId="FontStyle54">
    <w:name w:val="Font Style54"/>
    <w:rsid w:val="000D7552"/>
    <w:rPr>
      <w:rFonts w:ascii="Times New Roman" w:hAnsi="Times New Roman" w:cs="Times New Roman" w:hint="default"/>
      <w:sz w:val="22"/>
      <w:szCs w:val="22"/>
    </w:rPr>
  </w:style>
  <w:style w:type="character" w:customStyle="1" w:styleId="hl1">
    <w:name w:val="hl1"/>
    <w:rsid w:val="000D7552"/>
    <w:rPr>
      <w:color w:val="4682B4"/>
    </w:rPr>
  </w:style>
  <w:style w:type="character" w:customStyle="1" w:styleId="apple-converted-space">
    <w:name w:val="apple-converted-space"/>
    <w:rsid w:val="000D7552"/>
  </w:style>
  <w:style w:type="character" w:customStyle="1" w:styleId="js-phone-number">
    <w:name w:val="js-phone-number"/>
    <w:rsid w:val="000D7552"/>
  </w:style>
  <w:style w:type="character" w:customStyle="1" w:styleId="genmed">
    <w:name w:val="genmed"/>
    <w:rsid w:val="000D7552"/>
  </w:style>
  <w:style w:type="character" w:customStyle="1" w:styleId="1c">
    <w:name w:val="Основной шрифт абзаца1"/>
    <w:rsid w:val="000D7552"/>
  </w:style>
  <w:style w:type="table" w:styleId="1d">
    <w:name w:val="Table Classic 1"/>
    <w:basedOn w:val="a3"/>
    <w:semiHidden/>
    <w:unhideWhenUsed/>
    <w:rsid w:val="000D75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40">
    <w:name w:val="Нет списка14"/>
    <w:next w:val="a4"/>
    <w:uiPriority w:val="99"/>
    <w:semiHidden/>
    <w:rsid w:val="000D7552"/>
  </w:style>
  <w:style w:type="table" w:customStyle="1" w:styleId="2d">
    <w:name w:val="Сетка таблицы2"/>
    <w:basedOn w:val="a3"/>
    <w:next w:val="af3"/>
    <w:rsid w:val="000D7552"/>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37">
    <w:name w:val="Абзац списка3"/>
    <w:basedOn w:val="a1"/>
    <w:uiPriority w:val="99"/>
    <w:qFormat/>
    <w:rsid w:val="000D7552"/>
    <w:pPr>
      <w:spacing w:after="200" w:line="276" w:lineRule="auto"/>
      <w:ind w:left="720" w:firstLine="0"/>
      <w:contextualSpacing/>
      <w:jc w:val="left"/>
    </w:pPr>
    <w:rPr>
      <w:rFonts w:ascii="Calibri" w:eastAsia="Calibri" w:hAnsi="Calibri"/>
      <w:sz w:val="22"/>
      <w:szCs w:val="22"/>
    </w:rPr>
  </w:style>
  <w:style w:type="paragraph" w:customStyle="1" w:styleId="ConsPlusCell">
    <w:name w:val="ConsPlusCell"/>
    <w:qFormat/>
    <w:rsid w:val="000D7552"/>
    <w:pPr>
      <w:autoSpaceDE w:val="0"/>
      <w:autoSpaceDN w:val="0"/>
      <w:adjustRightInd w:val="0"/>
      <w:spacing w:after="0" w:line="240" w:lineRule="auto"/>
    </w:pPr>
    <w:rPr>
      <w:rFonts w:ascii="Arial" w:eastAsia="Times New Roman" w:hAnsi="Arial" w:cs="Arial"/>
      <w:sz w:val="20"/>
      <w:szCs w:val="20"/>
      <w:lang w:eastAsia="ru-RU"/>
    </w:rPr>
  </w:style>
  <w:style w:type="character" w:styleId="affff1">
    <w:name w:val="page number"/>
    <w:rsid w:val="000D7552"/>
  </w:style>
  <w:style w:type="paragraph" w:styleId="affff2">
    <w:name w:val="footnote text"/>
    <w:basedOn w:val="a1"/>
    <w:link w:val="affff3"/>
    <w:rsid w:val="000D7552"/>
    <w:pPr>
      <w:ind w:firstLine="0"/>
      <w:jc w:val="left"/>
    </w:pPr>
    <w:rPr>
      <w:rFonts w:ascii="Times New Roman" w:hAnsi="Times New Roman"/>
      <w:sz w:val="20"/>
      <w:szCs w:val="20"/>
      <w:lang w:val="x-none" w:eastAsia="x-none"/>
    </w:rPr>
  </w:style>
  <w:style w:type="character" w:customStyle="1" w:styleId="affff3">
    <w:name w:val="Текст сноски Знак"/>
    <w:basedOn w:val="a2"/>
    <w:link w:val="affff2"/>
    <w:rsid w:val="000D7552"/>
    <w:rPr>
      <w:rFonts w:ascii="Times New Roman" w:eastAsia="Times New Roman" w:hAnsi="Times New Roman" w:cs="Times New Roman"/>
      <w:sz w:val="20"/>
      <w:szCs w:val="20"/>
      <w:lang w:val="x-none" w:eastAsia="x-none"/>
    </w:rPr>
  </w:style>
  <w:style w:type="paragraph" w:customStyle="1" w:styleId="ConsPlusDocList">
    <w:name w:val="ConsPlusDocList"/>
    <w:next w:val="a1"/>
    <w:qFormat/>
    <w:rsid w:val="000D7552"/>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0D7552"/>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0D7552"/>
    <w:pPr>
      <w:numPr>
        <w:numId w:val="2"/>
      </w:numPr>
      <w:contextualSpacing/>
      <w:jc w:val="left"/>
    </w:pPr>
    <w:rPr>
      <w:rFonts w:ascii="Times New Roman" w:hAnsi="Times New Roman"/>
    </w:rPr>
  </w:style>
  <w:style w:type="paragraph" w:customStyle="1" w:styleId="affff4">
    <w:name w:val="a"/>
    <w:basedOn w:val="a1"/>
    <w:qFormat/>
    <w:rsid w:val="000D7552"/>
    <w:pPr>
      <w:spacing w:before="100" w:beforeAutospacing="1" w:after="100" w:afterAutospacing="1"/>
      <w:ind w:firstLine="0"/>
      <w:jc w:val="left"/>
    </w:pPr>
    <w:rPr>
      <w:rFonts w:ascii="Times New Roman" w:hAnsi="Times New Roman"/>
    </w:rPr>
  </w:style>
  <w:style w:type="numbering" w:customStyle="1" w:styleId="150">
    <w:name w:val="Нет списка15"/>
    <w:next w:val="a4"/>
    <w:uiPriority w:val="99"/>
    <w:semiHidden/>
    <w:rsid w:val="000D7552"/>
  </w:style>
  <w:style w:type="table" w:customStyle="1" w:styleId="38">
    <w:name w:val="Сетка таблицы3"/>
    <w:basedOn w:val="a3"/>
    <w:next w:val="af3"/>
    <w:rsid w:val="000D7552"/>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0">
    <w:name w:val="Нет списка16"/>
    <w:next w:val="a4"/>
    <w:uiPriority w:val="99"/>
    <w:semiHidden/>
    <w:rsid w:val="000D7552"/>
  </w:style>
  <w:style w:type="table" w:customStyle="1" w:styleId="43">
    <w:name w:val="Сетка таблицы4"/>
    <w:basedOn w:val="a3"/>
    <w:next w:val="af3"/>
    <w:rsid w:val="000D7552"/>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70">
    <w:name w:val="Нет списка17"/>
    <w:next w:val="a4"/>
    <w:uiPriority w:val="99"/>
    <w:semiHidden/>
    <w:rsid w:val="000D7552"/>
  </w:style>
  <w:style w:type="table" w:customStyle="1" w:styleId="52">
    <w:name w:val="Сетка таблицы5"/>
    <w:basedOn w:val="a3"/>
    <w:next w:val="af3"/>
    <w:rsid w:val="000D7552"/>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Обычный (веб) Знак1"/>
    <w:aliases w:val="Обычный (веб) Знак Знак,Обычный (Web) Знак"/>
    <w:link w:val="af6"/>
    <w:uiPriority w:val="99"/>
    <w:locked/>
    <w:rsid w:val="000D7552"/>
    <w:rPr>
      <w:rFonts w:ascii="Arial" w:eastAsia="Times New Roman" w:hAnsi="Arial" w:cs="Times New Roman"/>
      <w:sz w:val="18"/>
      <w:szCs w:val="18"/>
      <w:lang w:val="x-none" w:eastAsia="x-none"/>
    </w:rPr>
  </w:style>
  <w:style w:type="character" w:customStyle="1" w:styleId="1e">
    <w:name w:val="Текст примечания Знак1"/>
    <w:semiHidden/>
    <w:rsid w:val="000D7552"/>
    <w:rPr>
      <w:rFonts w:ascii="Times New Roman" w:eastAsia="Times New Roman" w:hAnsi="Times New Roman"/>
    </w:rPr>
  </w:style>
  <w:style w:type="character" w:customStyle="1" w:styleId="1f">
    <w:name w:val="Текст выноски Знак1"/>
    <w:semiHidden/>
    <w:rsid w:val="000D7552"/>
    <w:rPr>
      <w:rFonts w:ascii="Tahoma" w:eastAsia="Times New Roman" w:hAnsi="Tahoma" w:cs="Tahoma"/>
      <w:sz w:val="16"/>
      <w:szCs w:val="16"/>
    </w:rPr>
  </w:style>
  <w:style w:type="character" w:customStyle="1" w:styleId="1f0">
    <w:name w:val="Верхний колонтитул Знак1"/>
    <w:uiPriority w:val="99"/>
    <w:semiHidden/>
    <w:rsid w:val="000D7552"/>
    <w:rPr>
      <w:rFonts w:ascii="Times New Roman" w:eastAsia="Times New Roman" w:hAnsi="Times New Roman"/>
      <w:sz w:val="24"/>
      <w:szCs w:val="24"/>
    </w:rPr>
  </w:style>
  <w:style w:type="character" w:customStyle="1" w:styleId="1f1">
    <w:name w:val="Нижний колонтитул Знак1"/>
    <w:semiHidden/>
    <w:rsid w:val="000D7552"/>
    <w:rPr>
      <w:rFonts w:ascii="Times New Roman" w:eastAsia="Times New Roman" w:hAnsi="Times New Roman"/>
      <w:sz w:val="24"/>
      <w:szCs w:val="24"/>
    </w:rPr>
  </w:style>
  <w:style w:type="character" w:customStyle="1" w:styleId="312">
    <w:name w:val="Основной текст 3 Знак1"/>
    <w:uiPriority w:val="99"/>
    <w:semiHidden/>
    <w:rsid w:val="000D7552"/>
    <w:rPr>
      <w:rFonts w:ascii="Times New Roman" w:eastAsia="Times New Roman" w:hAnsi="Times New Roman"/>
      <w:sz w:val="16"/>
      <w:szCs w:val="16"/>
    </w:rPr>
  </w:style>
  <w:style w:type="character" w:customStyle="1" w:styleId="1f2">
    <w:name w:val="Название Знак1"/>
    <w:rsid w:val="000D7552"/>
    <w:rPr>
      <w:rFonts w:ascii="Cambria" w:eastAsia="Times New Roman" w:hAnsi="Cambria" w:cs="Times New Roman"/>
      <w:color w:val="17365D"/>
      <w:spacing w:val="5"/>
      <w:kern w:val="28"/>
      <w:sz w:val="52"/>
      <w:szCs w:val="52"/>
    </w:rPr>
  </w:style>
  <w:style w:type="character" w:customStyle="1" w:styleId="1f3">
    <w:name w:val="Текст сноски Знак1"/>
    <w:semiHidden/>
    <w:rsid w:val="000D7552"/>
    <w:rPr>
      <w:rFonts w:ascii="Times New Roman" w:eastAsia="Times New Roman" w:hAnsi="Times New Roman"/>
    </w:rPr>
  </w:style>
  <w:style w:type="character" w:customStyle="1" w:styleId="1f4">
    <w:name w:val="Тема примечания Знак1"/>
    <w:semiHidden/>
    <w:rsid w:val="000D7552"/>
    <w:rPr>
      <w:rFonts w:ascii="Times New Roman" w:eastAsia="Times New Roman" w:hAnsi="Times New Roman"/>
      <w:b/>
      <w:bCs/>
    </w:rPr>
  </w:style>
  <w:style w:type="numbering" w:customStyle="1" w:styleId="180">
    <w:name w:val="Нет списка18"/>
    <w:next w:val="a4"/>
    <w:uiPriority w:val="99"/>
    <w:semiHidden/>
    <w:rsid w:val="000D7552"/>
  </w:style>
  <w:style w:type="table" w:customStyle="1" w:styleId="62">
    <w:name w:val="Сетка таблицы6"/>
    <w:basedOn w:val="a3"/>
    <w:next w:val="af3"/>
    <w:rsid w:val="000D7552"/>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90">
    <w:name w:val="Нет списка19"/>
    <w:next w:val="a4"/>
    <w:uiPriority w:val="99"/>
    <w:semiHidden/>
    <w:rsid w:val="000D7552"/>
  </w:style>
  <w:style w:type="table" w:customStyle="1" w:styleId="72">
    <w:name w:val="Сетка таблицы7"/>
    <w:basedOn w:val="a3"/>
    <w:next w:val="af3"/>
    <w:rsid w:val="000D7552"/>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0">
    <w:name w:val="Нет списка20"/>
    <w:next w:val="a4"/>
    <w:uiPriority w:val="99"/>
    <w:semiHidden/>
    <w:rsid w:val="000D7552"/>
  </w:style>
  <w:style w:type="table" w:customStyle="1" w:styleId="82">
    <w:name w:val="Сетка таблицы8"/>
    <w:basedOn w:val="a3"/>
    <w:next w:val="af3"/>
    <w:rsid w:val="000D7552"/>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0">
    <w:name w:val="Нет списка23"/>
    <w:next w:val="a4"/>
    <w:uiPriority w:val="99"/>
    <w:semiHidden/>
    <w:rsid w:val="000D7552"/>
  </w:style>
  <w:style w:type="table" w:customStyle="1" w:styleId="92">
    <w:name w:val="Сетка таблицы9"/>
    <w:basedOn w:val="a3"/>
    <w:next w:val="af3"/>
    <w:rsid w:val="000D7552"/>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0">
    <w:name w:val="Нет списка24"/>
    <w:next w:val="a4"/>
    <w:uiPriority w:val="99"/>
    <w:semiHidden/>
    <w:rsid w:val="000D7552"/>
  </w:style>
  <w:style w:type="table" w:customStyle="1" w:styleId="101">
    <w:name w:val="Сетка таблицы10"/>
    <w:basedOn w:val="a3"/>
    <w:next w:val="af3"/>
    <w:rsid w:val="000D7552"/>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50">
    <w:name w:val="Нет списка25"/>
    <w:next w:val="a4"/>
    <w:uiPriority w:val="99"/>
    <w:semiHidden/>
    <w:rsid w:val="000D7552"/>
  </w:style>
  <w:style w:type="table" w:customStyle="1" w:styleId="111">
    <w:name w:val="Сетка таблицы11"/>
    <w:basedOn w:val="a3"/>
    <w:next w:val="af3"/>
    <w:rsid w:val="000D7552"/>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60">
    <w:name w:val="Нет списка26"/>
    <w:next w:val="a4"/>
    <w:uiPriority w:val="99"/>
    <w:semiHidden/>
    <w:rsid w:val="000D7552"/>
  </w:style>
  <w:style w:type="table" w:customStyle="1" w:styleId="121">
    <w:name w:val="Сетка таблицы12"/>
    <w:basedOn w:val="a3"/>
    <w:next w:val="af3"/>
    <w:rsid w:val="000D7552"/>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70">
    <w:name w:val="Нет списка27"/>
    <w:next w:val="a4"/>
    <w:uiPriority w:val="99"/>
    <w:semiHidden/>
    <w:rsid w:val="000D7552"/>
  </w:style>
  <w:style w:type="table" w:customStyle="1" w:styleId="131">
    <w:name w:val="Сетка таблицы13"/>
    <w:basedOn w:val="a3"/>
    <w:next w:val="af3"/>
    <w:rsid w:val="000D7552"/>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80">
    <w:name w:val="Нет списка28"/>
    <w:next w:val="a4"/>
    <w:uiPriority w:val="99"/>
    <w:semiHidden/>
    <w:rsid w:val="000D7552"/>
  </w:style>
  <w:style w:type="table" w:customStyle="1" w:styleId="141">
    <w:name w:val="Сетка таблицы14"/>
    <w:basedOn w:val="a3"/>
    <w:next w:val="af3"/>
    <w:rsid w:val="000D7552"/>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90">
    <w:name w:val="Нет списка29"/>
    <w:next w:val="a4"/>
    <w:uiPriority w:val="99"/>
    <w:semiHidden/>
    <w:rsid w:val="000D7552"/>
  </w:style>
  <w:style w:type="table" w:customStyle="1" w:styleId="151">
    <w:name w:val="Сетка таблицы15"/>
    <w:basedOn w:val="a3"/>
    <w:next w:val="af3"/>
    <w:rsid w:val="000D7552"/>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00">
    <w:name w:val="Нет списка30"/>
    <w:next w:val="a4"/>
    <w:uiPriority w:val="99"/>
    <w:semiHidden/>
    <w:rsid w:val="000D7552"/>
  </w:style>
  <w:style w:type="table" w:customStyle="1" w:styleId="161">
    <w:name w:val="Сетка таблицы16"/>
    <w:basedOn w:val="a3"/>
    <w:next w:val="af3"/>
    <w:rsid w:val="000D7552"/>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30">
    <w:name w:val="Нет списка33"/>
    <w:next w:val="a4"/>
    <w:uiPriority w:val="99"/>
    <w:semiHidden/>
    <w:rsid w:val="000D7552"/>
  </w:style>
  <w:style w:type="table" w:customStyle="1" w:styleId="171">
    <w:name w:val="Сетка таблицы17"/>
    <w:basedOn w:val="a3"/>
    <w:next w:val="af3"/>
    <w:rsid w:val="000D7552"/>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40">
    <w:name w:val="Нет списка34"/>
    <w:next w:val="a4"/>
    <w:uiPriority w:val="99"/>
    <w:semiHidden/>
    <w:rsid w:val="000D7552"/>
  </w:style>
  <w:style w:type="table" w:customStyle="1" w:styleId="181">
    <w:name w:val="Сетка таблицы18"/>
    <w:basedOn w:val="a3"/>
    <w:next w:val="af3"/>
    <w:rsid w:val="000D7552"/>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50">
    <w:name w:val="Нет списка35"/>
    <w:next w:val="a4"/>
    <w:uiPriority w:val="99"/>
    <w:semiHidden/>
    <w:rsid w:val="000D7552"/>
  </w:style>
  <w:style w:type="table" w:customStyle="1" w:styleId="191">
    <w:name w:val="Сетка таблицы19"/>
    <w:basedOn w:val="a3"/>
    <w:next w:val="af3"/>
    <w:rsid w:val="000D7552"/>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60">
    <w:name w:val="Нет списка36"/>
    <w:next w:val="a4"/>
    <w:uiPriority w:val="99"/>
    <w:semiHidden/>
    <w:unhideWhenUsed/>
    <w:rsid w:val="000D7552"/>
  </w:style>
  <w:style w:type="table" w:customStyle="1" w:styleId="201">
    <w:name w:val="Сетка таблицы20"/>
    <w:basedOn w:val="a3"/>
    <w:next w:val="af3"/>
    <w:rsid w:val="000D7552"/>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70">
    <w:name w:val="Нет списка37"/>
    <w:next w:val="a4"/>
    <w:uiPriority w:val="99"/>
    <w:semiHidden/>
    <w:unhideWhenUsed/>
    <w:rsid w:val="000D7552"/>
  </w:style>
  <w:style w:type="table" w:customStyle="1" w:styleId="212">
    <w:name w:val="Сетка таблицы21"/>
    <w:basedOn w:val="a3"/>
    <w:next w:val="af3"/>
    <w:rsid w:val="000D7552"/>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80">
    <w:name w:val="Нет списка38"/>
    <w:next w:val="a4"/>
    <w:uiPriority w:val="99"/>
    <w:semiHidden/>
    <w:unhideWhenUsed/>
    <w:rsid w:val="000D7552"/>
  </w:style>
  <w:style w:type="table" w:customStyle="1" w:styleId="221">
    <w:name w:val="Сетка таблицы22"/>
    <w:basedOn w:val="a3"/>
    <w:next w:val="af3"/>
    <w:rsid w:val="000D7552"/>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9">
    <w:name w:val="Нет списка39"/>
    <w:next w:val="a4"/>
    <w:uiPriority w:val="99"/>
    <w:semiHidden/>
    <w:unhideWhenUsed/>
    <w:rsid w:val="000D7552"/>
  </w:style>
  <w:style w:type="paragraph" w:customStyle="1" w:styleId="NumberAndDate">
    <w:name w:val="NumberAndDate"/>
    <w:aliases w:val="!Дата и Номер"/>
    <w:qFormat/>
    <w:rsid w:val="000D7552"/>
    <w:pPr>
      <w:spacing w:after="0" w:line="240" w:lineRule="auto"/>
      <w:jc w:val="center"/>
    </w:pPr>
    <w:rPr>
      <w:rFonts w:ascii="Arial" w:eastAsia="Times New Roman" w:hAnsi="Arial" w:cs="Arial"/>
      <w:bCs/>
      <w:kern w:val="28"/>
      <w:sz w:val="24"/>
      <w:szCs w:val="32"/>
      <w:lang w:eastAsia="ru-RU"/>
    </w:rPr>
  </w:style>
  <w:style w:type="paragraph" w:customStyle="1" w:styleId="Institution">
    <w:name w:val="Institution!Орган принятия"/>
    <w:basedOn w:val="NumberAndDate"/>
    <w:next w:val="a1"/>
    <w:rsid w:val="000D7552"/>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xmkmain2:8080/content/act/8be7e8ff-575f-41c8-b284-c3abc342196f.doc" TargetMode="External"/><Relationship Id="rId3" Type="http://schemas.microsoft.com/office/2007/relationships/stylesWithEffects" Target="stylesWithEffects.xml"/><Relationship Id="rId7" Type="http://schemas.openxmlformats.org/officeDocument/2006/relationships/hyperlink" Target="http://xmkmain2:8080/content/act/868616e2-89d8-42af-82c4-31a93ca48bf3.doc"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xmkmain2:8080/content/act/1ff76233-b020-44ea-b264-920856da1d40.doc"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xmkmain2:8080/content/act/34e99628-c597-43b3-b4eb-90025600c973.doc" TargetMode="External"/><Relationship Id="rId4" Type="http://schemas.openxmlformats.org/officeDocument/2006/relationships/settings" Target="settings.xml"/><Relationship Id="rId9" Type="http://schemas.openxmlformats.org/officeDocument/2006/relationships/hyperlink" Target="http://xmkmain2:8080/content/act/1ed9f3f9-bf74-46e5-81a4-ba40e58e50a9.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13784</Words>
  <Characters>78575</Characters>
  <Application>Microsoft Office Word</Application>
  <DocSecurity>0</DocSecurity>
  <Lines>654</Lines>
  <Paragraphs>184</Paragraphs>
  <ScaleCrop>false</ScaleCrop>
  <Company/>
  <LinksUpToDate>false</LinksUpToDate>
  <CharactersWithSpaces>92175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2023-01-23T07:44:00Z</dcterms:created>
  <dcterms:modified xsi:type="dcterms:W3CDTF">2023-01-23T07:44:00Z</dcterms:modified>
</cp:coreProperties>
</file>